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692C7" w14:textId="51A11BF2" w:rsidR="1FADE5FA" w:rsidRDefault="1FADE5FA" w:rsidP="1FADE5FA">
      <w:pPr>
        <w:spacing w:after="0" w:line="240" w:lineRule="auto"/>
        <w:jc w:val="center"/>
      </w:pPr>
      <w:r>
        <w:rPr>
          <w:noProof/>
          <w:lang w:eastAsia="en-GB"/>
        </w:rPr>
        <w:drawing>
          <wp:inline distT="0" distB="0" distL="0" distR="0" wp14:anchorId="1271A3B4" wp14:editId="6275DEE4">
            <wp:extent cx="4572000" cy="981075"/>
            <wp:effectExtent l="0" t="0" r="0" b="0"/>
            <wp:docPr id="250450273" name="Picture 250450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981075"/>
                    </a:xfrm>
                    <a:prstGeom prst="rect">
                      <a:avLst/>
                    </a:prstGeom>
                  </pic:spPr>
                </pic:pic>
              </a:graphicData>
            </a:graphic>
          </wp:inline>
        </w:drawing>
      </w:r>
    </w:p>
    <w:p w14:paraId="398B7996" w14:textId="16232EE4" w:rsidR="00CB3015" w:rsidRDefault="00CB3015" w:rsidP="1FADE5FA">
      <w:pPr>
        <w:jc w:val="center"/>
      </w:pPr>
    </w:p>
    <w:p w14:paraId="51B01E38" w14:textId="7031E7B1" w:rsidR="1FADE5FA" w:rsidRDefault="1FADE5FA" w:rsidP="1FADE5FA">
      <w:pPr>
        <w:spacing w:line="257" w:lineRule="auto"/>
        <w:jc w:val="center"/>
      </w:pPr>
      <w:proofErr w:type="spellStart"/>
      <w:r w:rsidRPr="1FADE5FA">
        <w:rPr>
          <w:rFonts w:ascii="Calibri" w:eastAsia="Calibri" w:hAnsi="Calibri" w:cs="Calibri"/>
          <w:sz w:val="72"/>
          <w:szCs w:val="72"/>
        </w:rPr>
        <w:t>Balby</w:t>
      </w:r>
      <w:proofErr w:type="spellEnd"/>
      <w:r w:rsidRPr="1FADE5FA">
        <w:rPr>
          <w:rFonts w:ascii="Calibri" w:eastAsia="Calibri" w:hAnsi="Calibri" w:cs="Calibri"/>
          <w:sz w:val="72"/>
          <w:szCs w:val="72"/>
        </w:rPr>
        <w:t xml:space="preserve"> Central Primary Academy</w:t>
      </w:r>
    </w:p>
    <w:p w14:paraId="6994819F" w14:textId="6A55F743" w:rsidR="1FADE5FA" w:rsidRDefault="1FADE5FA" w:rsidP="1FADE5FA">
      <w:pPr>
        <w:spacing w:line="257" w:lineRule="auto"/>
        <w:jc w:val="center"/>
      </w:pPr>
      <w:r>
        <w:rPr>
          <w:noProof/>
          <w:lang w:eastAsia="en-GB"/>
        </w:rPr>
        <w:drawing>
          <wp:inline distT="0" distB="0" distL="0" distR="0" wp14:anchorId="507DED10" wp14:editId="034D2E3F">
            <wp:extent cx="342900" cy="342900"/>
            <wp:effectExtent l="0" t="0" r="0" b="0"/>
            <wp:docPr id="1013722959" name="Picture 1013722959" descr="F,{a1fcea1f-3117-4cac-95ed-2889509d3768}{152},1.479167,1.479167" title="Image download fai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inline>
        </w:drawing>
      </w:r>
    </w:p>
    <w:p w14:paraId="591C3965" w14:textId="10A1A578" w:rsidR="1FADE5FA" w:rsidRDefault="1FADE5FA" w:rsidP="1FADE5FA">
      <w:pPr>
        <w:spacing w:line="257" w:lineRule="auto"/>
        <w:jc w:val="center"/>
      </w:pPr>
      <w:r w:rsidRPr="1FADE5FA">
        <w:rPr>
          <w:rFonts w:ascii="Calibri" w:eastAsia="Calibri" w:hAnsi="Calibri" w:cs="Calibri"/>
          <w:sz w:val="72"/>
          <w:szCs w:val="72"/>
        </w:rPr>
        <w:t>EYFS Policy</w:t>
      </w:r>
    </w:p>
    <w:p w14:paraId="5DD270F3" w14:textId="005A0697" w:rsidR="1FADE5FA" w:rsidRDefault="1FADE5FA" w:rsidP="1FADE5FA">
      <w:pPr>
        <w:spacing w:line="257" w:lineRule="auto"/>
        <w:jc w:val="center"/>
        <w:rPr>
          <w:rFonts w:ascii="Calibri" w:eastAsia="Calibri" w:hAnsi="Calibri" w:cs="Calibri"/>
          <w:sz w:val="72"/>
          <w:szCs w:val="72"/>
        </w:rPr>
      </w:pPr>
    </w:p>
    <w:tbl>
      <w:tblPr>
        <w:tblStyle w:val="TableGrid"/>
        <w:tblW w:w="0" w:type="auto"/>
        <w:tblLayout w:type="fixed"/>
        <w:tblLook w:val="04A0" w:firstRow="1" w:lastRow="0" w:firstColumn="1" w:lastColumn="0" w:noHBand="0" w:noVBand="1"/>
      </w:tblPr>
      <w:tblGrid>
        <w:gridCol w:w="4513"/>
        <w:gridCol w:w="4513"/>
      </w:tblGrid>
      <w:tr w:rsidR="1FADE5FA" w14:paraId="30C0DE44" w14:textId="77777777" w:rsidTr="6DE1736D">
        <w:tc>
          <w:tcPr>
            <w:tcW w:w="4513" w:type="dxa"/>
          </w:tcPr>
          <w:p w14:paraId="7EFC8E2A" w14:textId="1A32D405" w:rsidR="1FADE5FA" w:rsidRDefault="1FADE5FA">
            <w:r w:rsidRPr="1FADE5FA">
              <w:rPr>
                <w:rFonts w:ascii="Arial" w:eastAsia="Arial" w:hAnsi="Arial" w:cs="Arial"/>
                <w:sz w:val="24"/>
                <w:szCs w:val="24"/>
              </w:rPr>
              <w:t>Date</w:t>
            </w:r>
          </w:p>
        </w:tc>
        <w:tc>
          <w:tcPr>
            <w:tcW w:w="4513" w:type="dxa"/>
          </w:tcPr>
          <w:p w14:paraId="4A116D84" w14:textId="666B40FF" w:rsidR="1FADE5FA" w:rsidRPr="007F5497" w:rsidRDefault="0D398F74">
            <w:pPr>
              <w:rPr>
                <w:rFonts w:ascii="Arial" w:hAnsi="Arial" w:cs="Arial"/>
                <w:sz w:val="24"/>
                <w:szCs w:val="24"/>
              </w:rPr>
            </w:pPr>
            <w:r w:rsidRPr="6DE1736D">
              <w:rPr>
                <w:rFonts w:ascii="Arial" w:hAnsi="Arial" w:cs="Arial"/>
                <w:sz w:val="24"/>
                <w:szCs w:val="24"/>
              </w:rPr>
              <w:t xml:space="preserve">September </w:t>
            </w:r>
            <w:r w:rsidR="00FE0E35">
              <w:rPr>
                <w:rFonts w:ascii="Arial" w:hAnsi="Arial" w:cs="Arial"/>
                <w:sz w:val="24"/>
                <w:szCs w:val="24"/>
              </w:rPr>
              <w:t>2024</w:t>
            </w:r>
          </w:p>
        </w:tc>
      </w:tr>
      <w:tr w:rsidR="1FADE5FA" w14:paraId="18AFCE9A" w14:textId="77777777" w:rsidTr="6DE1736D">
        <w:tc>
          <w:tcPr>
            <w:tcW w:w="4513" w:type="dxa"/>
          </w:tcPr>
          <w:p w14:paraId="3BDF88DD" w14:textId="6932E564" w:rsidR="1FADE5FA" w:rsidRDefault="1FADE5FA">
            <w:r w:rsidRPr="1FADE5FA">
              <w:rPr>
                <w:rFonts w:ascii="Arial" w:eastAsia="Arial" w:hAnsi="Arial" w:cs="Arial"/>
                <w:sz w:val="24"/>
                <w:szCs w:val="24"/>
              </w:rPr>
              <w:t>Written by</w:t>
            </w:r>
          </w:p>
        </w:tc>
        <w:tc>
          <w:tcPr>
            <w:tcW w:w="4513" w:type="dxa"/>
          </w:tcPr>
          <w:p w14:paraId="2AA8EE16" w14:textId="6D3A704A" w:rsidR="1FADE5FA" w:rsidRPr="007F5497" w:rsidRDefault="007F5497" w:rsidP="1FADE5FA">
            <w:pPr>
              <w:rPr>
                <w:rFonts w:ascii="Arial" w:hAnsi="Arial" w:cs="Arial"/>
                <w:sz w:val="24"/>
                <w:szCs w:val="24"/>
              </w:rPr>
            </w:pPr>
            <w:r w:rsidRPr="007F5497">
              <w:rPr>
                <w:rFonts w:ascii="Arial" w:eastAsia="Arial" w:hAnsi="Arial" w:cs="Arial"/>
                <w:sz w:val="24"/>
                <w:szCs w:val="24"/>
              </w:rPr>
              <w:t xml:space="preserve">Gemma Lakin </w:t>
            </w:r>
          </w:p>
        </w:tc>
      </w:tr>
      <w:tr w:rsidR="1FADE5FA" w14:paraId="6B5CE086" w14:textId="77777777" w:rsidTr="6DE1736D">
        <w:tc>
          <w:tcPr>
            <w:tcW w:w="4513" w:type="dxa"/>
          </w:tcPr>
          <w:p w14:paraId="27C8C49B" w14:textId="16699423" w:rsidR="1FADE5FA" w:rsidRDefault="1FADE5FA">
            <w:r w:rsidRPr="1FADE5FA">
              <w:rPr>
                <w:rFonts w:ascii="Arial" w:eastAsia="Arial" w:hAnsi="Arial" w:cs="Arial"/>
                <w:sz w:val="24"/>
                <w:szCs w:val="24"/>
              </w:rPr>
              <w:t>Adopted by MAT Board</w:t>
            </w:r>
          </w:p>
        </w:tc>
        <w:tc>
          <w:tcPr>
            <w:tcW w:w="4513" w:type="dxa"/>
          </w:tcPr>
          <w:p w14:paraId="388556FE" w14:textId="2694A957" w:rsidR="1FADE5FA" w:rsidRPr="007F5497" w:rsidRDefault="1FADE5FA" w:rsidP="1FADE5FA">
            <w:pPr>
              <w:rPr>
                <w:rFonts w:ascii="Arial" w:eastAsia="Arial" w:hAnsi="Arial" w:cs="Arial"/>
                <w:sz w:val="24"/>
                <w:szCs w:val="24"/>
              </w:rPr>
            </w:pPr>
          </w:p>
        </w:tc>
      </w:tr>
      <w:tr w:rsidR="1FADE5FA" w14:paraId="679BF929" w14:textId="77777777" w:rsidTr="6DE1736D">
        <w:tc>
          <w:tcPr>
            <w:tcW w:w="4513" w:type="dxa"/>
          </w:tcPr>
          <w:p w14:paraId="6F20E48E" w14:textId="37B6137C" w:rsidR="1FADE5FA" w:rsidRDefault="1FADE5FA">
            <w:r w:rsidRPr="1FADE5FA">
              <w:rPr>
                <w:rFonts w:ascii="Arial" w:eastAsia="Arial" w:hAnsi="Arial" w:cs="Arial"/>
                <w:sz w:val="24"/>
                <w:szCs w:val="24"/>
              </w:rPr>
              <w:t>Adopted by LGB</w:t>
            </w:r>
          </w:p>
        </w:tc>
        <w:tc>
          <w:tcPr>
            <w:tcW w:w="4513" w:type="dxa"/>
          </w:tcPr>
          <w:p w14:paraId="50F8BC7A" w14:textId="456852D1" w:rsidR="1FADE5FA" w:rsidRPr="007F5497" w:rsidRDefault="1FADE5FA">
            <w:pPr>
              <w:rPr>
                <w:rFonts w:ascii="Arial" w:hAnsi="Arial" w:cs="Arial"/>
                <w:sz w:val="24"/>
                <w:szCs w:val="24"/>
              </w:rPr>
            </w:pPr>
            <w:r w:rsidRPr="007F5497">
              <w:rPr>
                <w:rFonts w:ascii="Arial" w:eastAsia="Arial" w:hAnsi="Arial" w:cs="Arial"/>
                <w:sz w:val="24"/>
                <w:szCs w:val="24"/>
              </w:rPr>
              <w:t xml:space="preserve"> </w:t>
            </w:r>
          </w:p>
        </w:tc>
      </w:tr>
      <w:tr w:rsidR="1FADE5FA" w14:paraId="30CF9F78" w14:textId="77777777" w:rsidTr="6DE1736D">
        <w:tc>
          <w:tcPr>
            <w:tcW w:w="4513" w:type="dxa"/>
          </w:tcPr>
          <w:p w14:paraId="14E8AC6D" w14:textId="4185C706" w:rsidR="1FADE5FA" w:rsidRDefault="1FADE5FA">
            <w:r w:rsidRPr="1FADE5FA">
              <w:rPr>
                <w:rFonts w:ascii="Arial" w:eastAsia="Arial" w:hAnsi="Arial" w:cs="Arial"/>
                <w:sz w:val="24"/>
                <w:szCs w:val="24"/>
              </w:rPr>
              <w:t>Review Date</w:t>
            </w:r>
          </w:p>
        </w:tc>
        <w:tc>
          <w:tcPr>
            <w:tcW w:w="4513" w:type="dxa"/>
          </w:tcPr>
          <w:p w14:paraId="1AEC5840" w14:textId="0550191C" w:rsidR="1FADE5FA" w:rsidRPr="007F5497" w:rsidRDefault="1FADE5FA">
            <w:pPr>
              <w:rPr>
                <w:rFonts w:ascii="Arial" w:hAnsi="Arial" w:cs="Arial"/>
                <w:sz w:val="24"/>
                <w:szCs w:val="24"/>
              </w:rPr>
            </w:pPr>
            <w:r w:rsidRPr="007F5497">
              <w:rPr>
                <w:rFonts w:ascii="Arial" w:eastAsia="Arial" w:hAnsi="Arial" w:cs="Arial"/>
                <w:sz w:val="24"/>
                <w:szCs w:val="24"/>
              </w:rPr>
              <w:t xml:space="preserve"> </w:t>
            </w:r>
            <w:r w:rsidR="00FE0E35">
              <w:rPr>
                <w:rFonts w:ascii="Arial" w:eastAsia="Arial" w:hAnsi="Arial" w:cs="Arial"/>
                <w:sz w:val="24"/>
                <w:szCs w:val="24"/>
              </w:rPr>
              <w:t>September 2025</w:t>
            </w:r>
          </w:p>
        </w:tc>
      </w:tr>
      <w:tr w:rsidR="1FADE5FA" w14:paraId="3D498DD4" w14:textId="77777777" w:rsidTr="6DE1736D">
        <w:tc>
          <w:tcPr>
            <w:tcW w:w="4513" w:type="dxa"/>
          </w:tcPr>
          <w:p w14:paraId="2C5F4E46" w14:textId="3FA7E9E1" w:rsidR="1FADE5FA" w:rsidRDefault="1FADE5FA">
            <w:r w:rsidRPr="1FADE5FA">
              <w:rPr>
                <w:rFonts w:ascii="Arial" w:eastAsia="Arial" w:hAnsi="Arial" w:cs="Arial"/>
                <w:sz w:val="24"/>
                <w:szCs w:val="24"/>
              </w:rPr>
              <w:t>Version</w:t>
            </w:r>
          </w:p>
        </w:tc>
        <w:tc>
          <w:tcPr>
            <w:tcW w:w="4513" w:type="dxa"/>
          </w:tcPr>
          <w:p w14:paraId="2D7525FF" w14:textId="671B49EC" w:rsidR="1FADE5FA" w:rsidRDefault="00FE0E35" w:rsidP="1FADE5FA">
            <w:pPr>
              <w:rPr>
                <w:rFonts w:ascii="Arial" w:eastAsia="Arial" w:hAnsi="Arial" w:cs="Arial"/>
                <w:sz w:val="24"/>
                <w:szCs w:val="24"/>
              </w:rPr>
            </w:pPr>
            <w:r>
              <w:rPr>
                <w:rFonts w:ascii="Arial" w:eastAsia="Arial" w:hAnsi="Arial" w:cs="Arial"/>
                <w:sz w:val="24"/>
                <w:szCs w:val="24"/>
              </w:rPr>
              <w:t>3</w:t>
            </w:r>
            <w:r w:rsidR="781D5781" w:rsidRPr="6DE1736D">
              <w:rPr>
                <w:rFonts w:ascii="Arial" w:eastAsia="Arial" w:hAnsi="Arial" w:cs="Arial"/>
                <w:sz w:val="24"/>
                <w:szCs w:val="24"/>
              </w:rPr>
              <w:t xml:space="preserve"> </w:t>
            </w:r>
          </w:p>
        </w:tc>
      </w:tr>
    </w:tbl>
    <w:p w14:paraId="35DD391A" w14:textId="64B37366" w:rsidR="1FADE5FA" w:rsidRDefault="1FADE5FA" w:rsidP="1FADE5FA">
      <w:pPr>
        <w:spacing w:line="257" w:lineRule="auto"/>
        <w:jc w:val="center"/>
        <w:rPr>
          <w:rFonts w:ascii="Calibri" w:eastAsia="Calibri" w:hAnsi="Calibri" w:cs="Calibri"/>
          <w:sz w:val="72"/>
          <w:szCs w:val="72"/>
        </w:rPr>
      </w:pPr>
    </w:p>
    <w:p w14:paraId="6AC0008C" w14:textId="2765C308" w:rsidR="1FADE5FA" w:rsidRDefault="1FADE5FA" w:rsidP="1FADE5FA">
      <w:pPr>
        <w:jc w:val="center"/>
      </w:pPr>
    </w:p>
    <w:p w14:paraId="01B49366" w14:textId="488B94AF" w:rsidR="1FADE5FA" w:rsidRDefault="1FADE5FA" w:rsidP="1FADE5FA">
      <w:pPr>
        <w:jc w:val="center"/>
        <w:rPr>
          <w:rFonts w:eastAsiaTheme="minorEastAsia"/>
          <w:b/>
          <w:bCs/>
          <w:u w:val="single"/>
        </w:rPr>
      </w:pPr>
    </w:p>
    <w:p w14:paraId="34D6A716" w14:textId="417999D8" w:rsidR="1FADE5FA" w:rsidRDefault="1FADE5FA" w:rsidP="6D877E9B">
      <w:pPr>
        <w:spacing w:after="160" w:line="259" w:lineRule="auto"/>
        <w:jc w:val="center"/>
        <w:rPr>
          <w:rFonts w:eastAsiaTheme="minorEastAsia"/>
          <w:b/>
          <w:bCs/>
          <w:u w:val="single"/>
        </w:rPr>
      </w:pPr>
      <w:proofErr w:type="spellStart"/>
      <w:r w:rsidRPr="6D877E9B">
        <w:rPr>
          <w:rFonts w:eastAsiaTheme="minorEastAsia"/>
          <w:b/>
          <w:bCs/>
          <w:u w:val="single"/>
        </w:rPr>
        <w:t>Balby</w:t>
      </w:r>
      <w:proofErr w:type="spellEnd"/>
      <w:r w:rsidRPr="6D877E9B">
        <w:rPr>
          <w:rFonts w:eastAsiaTheme="minorEastAsia"/>
          <w:b/>
          <w:bCs/>
          <w:u w:val="single"/>
        </w:rPr>
        <w:t xml:space="preserve"> Central Primary Academy EYFS policy</w:t>
      </w:r>
    </w:p>
    <w:p w14:paraId="6D165CBA" w14:textId="24505A28" w:rsidR="6E052DED" w:rsidRDefault="1FADE5FA" w:rsidP="6D877E9B">
      <w:pPr>
        <w:spacing w:after="0" w:line="240" w:lineRule="auto"/>
        <w:rPr>
          <w:rFonts w:eastAsiaTheme="minorEastAsia"/>
        </w:rPr>
      </w:pPr>
      <w:r w:rsidRPr="6D877E9B">
        <w:rPr>
          <w:rFonts w:eastAsiaTheme="minorEastAsia"/>
        </w:rPr>
        <w:t>Our early years setting follows the curriculum as outlined in the 2</w:t>
      </w:r>
      <w:r w:rsidR="0A89A7AA" w:rsidRPr="6D877E9B">
        <w:rPr>
          <w:rFonts w:eastAsiaTheme="minorEastAsia"/>
        </w:rPr>
        <w:t>02</w:t>
      </w:r>
      <w:r w:rsidR="3EEB22E7" w:rsidRPr="6D877E9B">
        <w:rPr>
          <w:rFonts w:eastAsiaTheme="minorEastAsia"/>
        </w:rPr>
        <w:t>2</w:t>
      </w:r>
      <w:r w:rsidR="0A89A7AA" w:rsidRPr="6D877E9B">
        <w:rPr>
          <w:rFonts w:eastAsiaTheme="minorEastAsia"/>
        </w:rPr>
        <w:t xml:space="preserve"> </w:t>
      </w:r>
      <w:r w:rsidRPr="6D877E9B">
        <w:rPr>
          <w:rFonts w:eastAsiaTheme="minorEastAsia"/>
        </w:rPr>
        <w:t>statutory framework of the EYFS.</w:t>
      </w:r>
    </w:p>
    <w:p w14:paraId="5C4A2140" w14:textId="77777777" w:rsidR="007F5497" w:rsidRPr="00BE7999" w:rsidRDefault="007F5497" w:rsidP="1FADE5FA">
      <w:pPr>
        <w:spacing w:after="0" w:line="240" w:lineRule="auto"/>
        <w:rPr>
          <w:rFonts w:eastAsiaTheme="minorEastAsia"/>
        </w:rPr>
      </w:pPr>
    </w:p>
    <w:p w14:paraId="332E4395" w14:textId="29714644" w:rsidR="6E052DED" w:rsidRPr="00BE7999" w:rsidRDefault="1FADE5FA" w:rsidP="6D877E9B">
      <w:pPr>
        <w:spacing w:after="0" w:line="240" w:lineRule="auto"/>
        <w:rPr>
          <w:rFonts w:eastAsiaTheme="minorEastAsia"/>
        </w:rPr>
      </w:pPr>
      <w:r w:rsidRPr="6D877E9B">
        <w:rPr>
          <w:rFonts w:eastAsiaTheme="minorEastAsia"/>
        </w:rPr>
        <w:t xml:space="preserve">The EYFS framework includes 7 areas of learning and development that are equally important and inter-connected. However, 3 areas known as the prime areas are seen as particularly important for igniting curiosity and enthusiasm for learning, and for building children’s capacity to learn, form relationships and thrive. </w:t>
      </w:r>
    </w:p>
    <w:p w14:paraId="3BE20967" w14:textId="6EFD0FAC" w:rsidR="6E052DED" w:rsidRPr="00BE7999" w:rsidRDefault="6E052DED" w:rsidP="6D877E9B">
      <w:pPr>
        <w:spacing w:after="0" w:line="240" w:lineRule="auto"/>
        <w:rPr>
          <w:rFonts w:eastAsiaTheme="minorEastAsia"/>
        </w:rPr>
      </w:pPr>
    </w:p>
    <w:p w14:paraId="28C1098F" w14:textId="3BB917EC" w:rsidR="6E052DED" w:rsidRPr="00BE7999" w:rsidRDefault="1FADE5FA" w:rsidP="6D877E9B">
      <w:pPr>
        <w:spacing w:after="0" w:line="240" w:lineRule="auto"/>
        <w:rPr>
          <w:rFonts w:eastAsiaTheme="minorEastAsia"/>
        </w:rPr>
      </w:pPr>
      <w:r w:rsidRPr="6D877E9B">
        <w:rPr>
          <w:rFonts w:eastAsiaTheme="minorEastAsia"/>
        </w:rPr>
        <w:t xml:space="preserve">The </w:t>
      </w:r>
      <w:r w:rsidRPr="6D877E9B">
        <w:rPr>
          <w:rFonts w:eastAsiaTheme="minorEastAsia"/>
          <w:b/>
          <w:bCs/>
        </w:rPr>
        <w:t>prime areas</w:t>
      </w:r>
      <w:r w:rsidRPr="6D877E9B">
        <w:rPr>
          <w:rFonts w:eastAsiaTheme="minorEastAsia"/>
        </w:rPr>
        <w:t xml:space="preserve"> are:</w:t>
      </w:r>
    </w:p>
    <w:p w14:paraId="12FA4941" w14:textId="77777777" w:rsidR="6E052DED" w:rsidRPr="00BE7999" w:rsidRDefault="1FADE5FA" w:rsidP="6D877E9B">
      <w:pPr>
        <w:pStyle w:val="ListParagraph"/>
        <w:numPr>
          <w:ilvl w:val="0"/>
          <w:numId w:val="15"/>
        </w:numPr>
        <w:spacing w:after="0" w:line="240" w:lineRule="auto"/>
        <w:ind w:left="567" w:hanging="283"/>
        <w:rPr>
          <w:rFonts w:eastAsiaTheme="minorEastAsia"/>
        </w:rPr>
      </w:pPr>
      <w:r w:rsidRPr="6D877E9B">
        <w:rPr>
          <w:rFonts w:eastAsiaTheme="minorEastAsia"/>
        </w:rPr>
        <w:t>Communication and language</w:t>
      </w:r>
    </w:p>
    <w:p w14:paraId="42D6D229" w14:textId="77777777" w:rsidR="6E052DED" w:rsidRPr="00BE7999" w:rsidRDefault="1FADE5FA" w:rsidP="6D877E9B">
      <w:pPr>
        <w:pStyle w:val="ListParagraph"/>
        <w:numPr>
          <w:ilvl w:val="0"/>
          <w:numId w:val="15"/>
        </w:numPr>
        <w:spacing w:after="0" w:line="240" w:lineRule="auto"/>
        <w:ind w:left="567" w:hanging="283"/>
        <w:rPr>
          <w:rFonts w:eastAsiaTheme="minorEastAsia"/>
        </w:rPr>
      </w:pPr>
      <w:r w:rsidRPr="6D877E9B">
        <w:rPr>
          <w:rFonts w:eastAsiaTheme="minorEastAsia"/>
        </w:rPr>
        <w:t>Physical development</w:t>
      </w:r>
    </w:p>
    <w:p w14:paraId="1DF1B19F" w14:textId="7290A84C" w:rsidR="00BE7999" w:rsidRPr="00BE7999" w:rsidRDefault="1FADE5FA" w:rsidP="6D877E9B">
      <w:pPr>
        <w:pStyle w:val="ListParagraph"/>
        <w:numPr>
          <w:ilvl w:val="0"/>
          <w:numId w:val="15"/>
        </w:numPr>
        <w:spacing w:after="0" w:line="240" w:lineRule="auto"/>
        <w:ind w:left="567" w:hanging="283"/>
        <w:rPr>
          <w:rFonts w:eastAsiaTheme="minorEastAsia"/>
        </w:rPr>
      </w:pPr>
      <w:r w:rsidRPr="6D877E9B">
        <w:rPr>
          <w:rFonts w:eastAsiaTheme="minorEastAsia"/>
        </w:rPr>
        <w:t xml:space="preserve">Personal, social and emotional development </w:t>
      </w:r>
    </w:p>
    <w:p w14:paraId="6BEAE3BB" w14:textId="77777777" w:rsidR="6E052DED" w:rsidRPr="00BE7999" w:rsidRDefault="6E052DED" w:rsidP="1FADE5FA">
      <w:pPr>
        <w:spacing w:after="0" w:line="240" w:lineRule="auto"/>
        <w:rPr>
          <w:rFonts w:eastAsiaTheme="minorEastAsia"/>
        </w:rPr>
      </w:pPr>
    </w:p>
    <w:p w14:paraId="56A01BA9" w14:textId="77777777" w:rsidR="6E052DED" w:rsidRPr="00BE7999" w:rsidRDefault="1FADE5FA" w:rsidP="1FADE5FA">
      <w:pPr>
        <w:spacing w:after="0" w:line="240" w:lineRule="auto"/>
        <w:rPr>
          <w:rFonts w:eastAsiaTheme="minorEastAsia"/>
        </w:rPr>
      </w:pPr>
      <w:r w:rsidRPr="1FADE5FA">
        <w:rPr>
          <w:rFonts w:eastAsiaTheme="minorEastAsia"/>
        </w:rPr>
        <w:t xml:space="preserve">The prime areas are strengthened and applied through 4 </w:t>
      </w:r>
      <w:r w:rsidRPr="1FADE5FA">
        <w:rPr>
          <w:rFonts w:eastAsiaTheme="minorEastAsia"/>
          <w:b/>
          <w:bCs/>
        </w:rPr>
        <w:t>specific areas</w:t>
      </w:r>
      <w:r w:rsidRPr="1FADE5FA">
        <w:rPr>
          <w:rFonts w:eastAsiaTheme="minorEastAsia"/>
        </w:rPr>
        <w:t>:</w:t>
      </w:r>
    </w:p>
    <w:p w14:paraId="0451757F" w14:textId="63F4ECF0" w:rsidR="1FADE5FA" w:rsidRDefault="1FADE5FA" w:rsidP="1FADE5FA">
      <w:pPr>
        <w:spacing w:after="0" w:line="240" w:lineRule="auto"/>
        <w:rPr>
          <w:rFonts w:eastAsiaTheme="minorEastAsia"/>
        </w:rPr>
      </w:pPr>
    </w:p>
    <w:p w14:paraId="6353A116" w14:textId="77777777" w:rsidR="6E052DED" w:rsidRPr="00BE7999" w:rsidRDefault="1FADE5FA" w:rsidP="6D877E9B">
      <w:pPr>
        <w:pStyle w:val="ListParagraph"/>
        <w:numPr>
          <w:ilvl w:val="0"/>
          <w:numId w:val="15"/>
        </w:numPr>
        <w:spacing w:after="0" w:line="240" w:lineRule="auto"/>
        <w:ind w:left="567" w:hanging="283"/>
        <w:rPr>
          <w:rFonts w:eastAsiaTheme="minorEastAsia"/>
        </w:rPr>
      </w:pPr>
      <w:r w:rsidRPr="6D877E9B">
        <w:rPr>
          <w:rFonts w:eastAsiaTheme="minorEastAsia"/>
        </w:rPr>
        <w:t>Literacy</w:t>
      </w:r>
    </w:p>
    <w:p w14:paraId="11C96E64" w14:textId="77777777" w:rsidR="6E052DED" w:rsidRPr="00BE7999" w:rsidRDefault="1FADE5FA" w:rsidP="1FADE5FA">
      <w:pPr>
        <w:pStyle w:val="ListParagraph"/>
        <w:numPr>
          <w:ilvl w:val="0"/>
          <w:numId w:val="15"/>
        </w:numPr>
        <w:spacing w:after="0" w:line="240" w:lineRule="auto"/>
        <w:ind w:left="567" w:hanging="283"/>
      </w:pPr>
      <w:r w:rsidRPr="1FADE5FA">
        <w:rPr>
          <w:rFonts w:eastAsiaTheme="minorEastAsia"/>
        </w:rPr>
        <w:t>Mathematics</w:t>
      </w:r>
    </w:p>
    <w:p w14:paraId="74C55900" w14:textId="77777777" w:rsidR="6E052DED" w:rsidRPr="00BE7999" w:rsidRDefault="1FADE5FA" w:rsidP="1FADE5FA">
      <w:pPr>
        <w:pStyle w:val="ListParagraph"/>
        <w:numPr>
          <w:ilvl w:val="0"/>
          <w:numId w:val="15"/>
        </w:numPr>
        <w:spacing w:after="0" w:line="240" w:lineRule="auto"/>
        <w:ind w:left="567" w:hanging="283"/>
      </w:pPr>
      <w:r w:rsidRPr="1FADE5FA">
        <w:rPr>
          <w:rFonts w:eastAsiaTheme="minorEastAsia"/>
        </w:rPr>
        <w:t>Understanding the world</w:t>
      </w:r>
    </w:p>
    <w:p w14:paraId="71E6E8BA" w14:textId="42CC78A2" w:rsidR="6E052DED" w:rsidRPr="00BE7999" w:rsidRDefault="1FADE5FA" w:rsidP="1FADE5FA">
      <w:pPr>
        <w:pStyle w:val="ListParagraph"/>
        <w:numPr>
          <w:ilvl w:val="0"/>
          <w:numId w:val="15"/>
        </w:numPr>
        <w:spacing w:after="0" w:line="240" w:lineRule="auto"/>
        <w:ind w:left="567" w:hanging="283"/>
      </w:pPr>
      <w:r w:rsidRPr="6CCB576C">
        <w:rPr>
          <w:rFonts w:eastAsiaTheme="minorEastAsia"/>
        </w:rPr>
        <w:t>Expressive arts and design</w:t>
      </w:r>
    </w:p>
    <w:p w14:paraId="6EE38630" w14:textId="531D1CEC" w:rsidR="6CCB576C" w:rsidRDefault="6CCB576C" w:rsidP="6CCB576C">
      <w:pPr>
        <w:spacing w:after="0" w:line="240" w:lineRule="auto"/>
        <w:rPr>
          <w:rFonts w:eastAsiaTheme="minorEastAsia"/>
        </w:rPr>
      </w:pPr>
    </w:p>
    <w:p w14:paraId="558E2A51" w14:textId="6CC37966" w:rsidR="6E052DED" w:rsidRPr="00BE7999" w:rsidRDefault="6E052DED" w:rsidP="1FADE5FA">
      <w:pPr>
        <w:spacing w:after="0" w:line="240" w:lineRule="auto"/>
        <w:ind w:left="284" w:hanging="283"/>
        <w:rPr>
          <w:rFonts w:eastAsiaTheme="minorEastAsia"/>
        </w:rPr>
      </w:pPr>
    </w:p>
    <w:p w14:paraId="3BCCD1CD" w14:textId="3DF1D90C" w:rsidR="6E052DED" w:rsidRPr="00BE7999" w:rsidRDefault="1FADE5FA" w:rsidP="1FADE5FA">
      <w:pPr>
        <w:spacing w:line="240" w:lineRule="auto"/>
        <w:rPr>
          <w:rFonts w:eastAsiaTheme="minorEastAsia"/>
        </w:rPr>
      </w:pPr>
      <w:r w:rsidRPr="1FADE5FA">
        <w:rPr>
          <w:rFonts w:eastAsiaTheme="minorEastAsia"/>
        </w:rPr>
        <w:t>The Characteristics of Effective Learning underpin our curriculum:</w:t>
      </w:r>
    </w:p>
    <w:p w14:paraId="3A93BCC7" w14:textId="03DC1DF1" w:rsidR="6E052DED" w:rsidRPr="00BE7999" w:rsidRDefault="1FADE5FA" w:rsidP="1FADE5FA">
      <w:pPr>
        <w:pStyle w:val="ListParagraph"/>
        <w:numPr>
          <w:ilvl w:val="0"/>
          <w:numId w:val="15"/>
        </w:numPr>
        <w:spacing w:line="240" w:lineRule="auto"/>
        <w:rPr>
          <w:b/>
          <w:bCs/>
        </w:rPr>
      </w:pPr>
      <w:r w:rsidRPr="1FADE5FA">
        <w:rPr>
          <w:rFonts w:eastAsiaTheme="minorEastAsia"/>
          <w:b/>
          <w:bCs/>
        </w:rPr>
        <w:t xml:space="preserve">playing and exploring </w:t>
      </w:r>
      <w:r w:rsidRPr="1FADE5FA">
        <w:rPr>
          <w:rFonts w:eastAsiaTheme="minorEastAsia"/>
        </w:rPr>
        <w:t>children investigate and experience things, and have a go</w:t>
      </w:r>
    </w:p>
    <w:p w14:paraId="5778CA9A" w14:textId="5ADFED78" w:rsidR="6E052DED" w:rsidRPr="00BE7999" w:rsidRDefault="1FADE5FA" w:rsidP="1FADE5FA">
      <w:pPr>
        <w:pStyle w:val="ListParagraph"/>
        <w:numPr>
          <w:ilvl w:val="0"/>
          <w:numId w:val="15"/>
        </w:numPr>
        <w:spacing w:line="240" w:lineRule="auto"/>
        <w:rPr>
          <w:b/>
          <w:bCs/>
          <w:color w:val="000000" w:themeColor="text1"/>
        </w:rPr>
      </w:pPr>
      <w:r w:rsidRPr="1FADE5FA">
        <w:rPr>
          <w:rFonts w:eastAsiaTheme="minorEastAsia"/>
          <w:b/>
          <w:bCs/>
        </w:rPr>
        <w:t xml:space="preserve">active learning </w:t>
      </w:r>
      <w:r w:rsidRPr="1FADE5FA">
        <w:rPr>
          <w:rFonts w:eastAsiaTheme="minorEastAsia"/>
        </w:rPr>
        <w:t>children concentrate and keep on trying if they encounter difficulties, and enjoy achievements</w:t>
      </w:r>
    </w:p>
    <w:p w14:paraId="486AA573" w14:textId="4DE4EAAB" w:rsidR="6E052DED" w:rsidRPr="00BE7999" w:rsidRDefault="1FADE5FA" w:rsidP="1FADE5FA">
      <w:pPr>
        <w:pStyle w:val="ListParagraph"/>
        <w:numPr>
          <w:ilvl w:val="0"/>
          <w:numId w:val="15"/>
        </w:numPr>
        <w:spacing w:line="240" w:lineRule="auto"/>
        <w:rPr>
          <w:b/>
          <w:bCs/>
          <w:color w:val="000000" w:themeColor="text1"/>
        </w:rPr>
      </w:pPr>
      <w:r w:rsidRPr="1FADE5FA">
        <w:rPr>
          <w:rFonts w:eastAsiaTheme="minorEastAsia"/>
          <w:b/>
          <w:bCs/>
        </w:rPr>
        <w:t xml:space="preserve">creating and thinking critically </w:t>
      </w:r>
      <w:r w:rsidRPr="1FADE5FA">
        <w:rPr>
          <w:rFonts w:eastAsiaTheme="minorEastAsia"/>
        </w:rPr>
        <w:t>children have and develop their own ideas, make links between ideas, and develop strategies for doing things</w:t>
      </w:r>
    </w:p>
    <w:p w14:paraId="49443089" w14:textId="77777777" w:rsidR="00D1540E" w:rsidRPr="00BE7999" w:rsidRDefault="00D1540E" w:rsidP="1FADE5FA">
      <w:pPr>
        <w:pStyle w:val="Default"/>
        <w:rPr>
          <w:rFonts w:asciiTheme="minorHAnsi" w:eastAsiaTheme="minorEastAsia" w:hAnsiTheme="minorHAnsi" w:cstheme="minorBidi"/>
          <w:color w:val="auto"/>
          <w:sz w:val="22"/>
          <w:szCs w:val="22"/>
        </w:rPr>
      </w:pPr>
    </w:p>
    <w:p w14:paraId="47876D3C" w14:textId="2216E259" w:rsidR="00D1540E" w:rsidRPr="00BE7999" w:rsidRDefault="1FADE5FA" w:rsidP="1FADE5FA">
      <w:pPr>
        <w:pStyle w:val="Default"/>
        <w:rPr>
          <w:rFonts w:asciiTheme="minorHAnsi" w:eastAsiaTheme="minorEastAsia" w:hAnsiTheme="minorHAnsi" w:cstheme="minorBidi"/>
          <w:sz w:val="22"/>
          <w:szCs w:val="22"/>
        </w:rPr>
      </w:pPr>
      <w:r w:rsidRPr="1FADE5FA">
        <w:rPr>
          <w:rFonts w:asciiTheme="minorHAnsi" w:eastAsiaTheme="minorEastAsia" w:hAnsiTheme="minorHAnsi" w:cstheme="minorBidi"/>
          <w:color w:val="auto"/>
          <w:sz w:val="22"/>
          <w:szCs w:val="22"/>
        </w:rPr>
        <w:t xml:space="preserve">We provide high quality teaching and facilitate learning through exciting, firsthand experiences. Positive interactions between children and adults promoting confidence and self-esteem are used alongside structured activities for those children who are ready for them. We promote play and exploration stimulating and extending the curiosity of the child.  </w:t>
      </w:r>
      <w:r w:rsidRPr="1FADE5FA">
        <w:rPr>
          <w:rFonts w:asciiTheme="minorHAnsi" w:eastAsiaTheme="minorEastAsia" w:hAnsiTheme="minorHAnsi" w:cstheme="minorBidi"/>
          <w:sz w:val="22"/>
          <w:szCs w:val="22"/>
        </w:rPr>
        <w:t xml:space="preserve">Adults act as facilitators to learning and play alongside and interact with children using high quality interactions and shared thinking. </w:t>
      </w:r>
    </w:p>
    <w:p w14:paraId="0CDD064A" w14:textId="77777777" w:rsidR="00BE7999" w:rsidRPr="00BE7999" w:rsidRDefault="00BE7999" w:rsidP="1FADE5FA">
      <w:pPr>
        <w:pStyle w:val="Default"/>
        <w:rPr>
          <w:rFonts w:asciiTheme="minorHAnsi" w:eastAsiaTheme="minorEastAsia" w:hAnsiTheme="minorHAnsi" w:cstheme="minorBidi"/>
          <w:b/>
          <w:bCs/>
          <w:sz w:val="22"/>
          <w:szCs w:val="22"/>
        </w:rPr>
      </w:pPr>
    </w:p>
    <w:p w14:paraId="38A172AD" w14:textId="77297792" w:rsidR="00BE7999" w:rsidRPr="00BE7999" w:rsidRDefault="1FADE5FA" w:rsidP="1FADE5FA">
      <w:pPr>
        <w:pStyle w:val="Default"/>
        <w:rPr>
          <w:rFonts w:asciiTheme="minorHAnsi" w:eastAsiaTheme="minorEastAsia" w:hAnsiTheme="minorHAnsi" w:cstheme="minorBidi"/>
          <w:sz w:val="22"/>
          <w:szCs w:val="22"/>
        </w:rPr>
      </w:pPr>
      <w:r w:rsidRPr="1FADE5FA">
        <w:rPr>
          <w:rFonts w:asciiTheme="minorHAnsi" w:eastAsiaTheme="minorEastAsia" w:hAnsiTheme="minorHAnsi" w:cstheme="minorBidi"/>
          <w:sz w:val="22"/>
          <w:szCs w:val="22"/>
        </w:rPr>
        <w:t xml:space="preserve">Children’s play reflects their wide ranging and varied interests and preoccupations. In their play children learn at their highest level. Play with peers is important for children’s development.  Play with adults allows for the modelling of expectations and language.   Through play our children explore and develop learning experiences, which help them make sense of the world. They </w:t>
      </w:r>
      <w:r w:rsidRPr="1FADE5FA">
        <w:rPr>
          <w:rFonts w:asciiTheme="minorHAnsi" w:eastAsiaTheme="minorEastAsia" w:hAnsiTheme="minorHAnsi" w:cstheme="minorBidi"/>
          <w:sz w:val="22"/>
          <w:szCs w:val="22"/>
          <w:lang w:val="en-GB"/>
        </w:rPr>
        <w:t>practise</w:t>
      </w:r>
      <w:r w:rsidRPr="1FADE5FA">
        <w:rPr>
          <w:rFonts w:asciiTheme="minorHAnsi" w:eastAsiaTheme="minorEastAsia" w:hAnsiTheme="minorHAnsi" w:cstheme="minorBidi"/>
          <w:sz w:val="22"/>
          <w:szCs w:val="22"/>
        </w:rPr>
        <w:t xml:space="preserve"> and build ideas and learn how to control themselves and understand the need for rules. They have the opportunity to think creatively alongside other children as well as on their own. They communicate with others as they investigate and solve problems. They express fears or re-live anxious experiences in controlled and safe situations. </w:t>
      </w:r>
    </w:p>
    <w:p w14:paraId="42DA13C7" w14:textId="4727BD8E" w:rsidR="163306EC" w:rsidRPr="00BE7999" w:rsidRDefault="163306EC" w:rsidP="1FADE5FA">
      <w:pPr>
        <w:pStyle w:val="Default"/>
        <w:rPr>
          <w:rFonts w:asciiTheme="minorHAnsi" w:eastAsiaTheme="minorEastAsia" w:hAnsiTheme="minorHAnsi" w:cstheme="minorBidi"/>
          <w:color w:val="auto"/>
          <w:sz w:val="22"/>
          <w:szCs w:val="22"/>
        </w:rPr>
      </w:pPr>
    </w:p>
    <w:p w14:paraId="374628A4" w14:textId="77777777" w:rsidR="007F5497" w:rsidRPr="007F5497" w:rsidRDefault="007F5497" w:rsidP="007F5497">
      <w:pPr>
        <w:spacing w:after="0" w:line="240" w:lineRule="auto"/>
        <w:textAlignment w:val="baseline"/>
        <w:rPr>
          <w:rFonts w:ascii="Calibri" w:eastAsia="Times New Roman" w:hAnsi="Calibri" w:cs="Calibri"/>
          <w:lang w:eastAsia="en-GB"/>
        </w:rPr>
      </w:pPr>
      <w:r w:rsidRPr="007F5497">
        <w:rPr>
          <w:rFonts w:ascii="Calibri" w:eastAsia="Times New Roman" w:hAnsi="Calibri" w:cs="Calibri"/>
          <w:lang w:val="en-US" w:eastAsia="en-GB"/>
        </w:rPr>
        <w:t>Our curriculum drivers are:</w:t>
      </w:r>
      <w:r w:rsidRPr="007F5497">
        <w:rPr>
          <w:rFonts w:ascii="Calibri" w:eastAsia="Times New Roman" w:hAnsi="Calibri" w:cs="Calibri"/>
          <w:lang w:eastAsia="en-GB"/>
        </w:rPr>
        <w:t> </w:t>
      </w:r>
    </w:p>
    <w:p w14:paraId="1991F51F" w14:textId="77777777" w:rsidR="007F5497" w:rsidRPr="007F5497" w:rsidRDefault="007F5497" w:rsidP="007F5497">
      <w:pPr>
        <w:numPr>
          <w:ilvl w:val="0"/>
          <w:numId w:val="17"/>
        </w:numPr>
        <w:spacing w:after="0" w:line="240" w:lineRule="auto"/>
        <w:ind w:left="360" w:firstLine="0"/>
        <w:textAlignment w:val="baseline"/>
        <w:rPr>
          <w:rFonts w:ascii="Calibri" w:eastAsia="Times New Roman" w:hAnsi="Calibri" w:cs="Calibri"/>
          <w:lang w:eastAsia="en-GB"/>
        </w:rPr>
      </w:pPr>
      <w:r w:rsidRPr="007F5497">
        <w:rPr>
          <w:rFonts w:ascii="Calibri" w:eastAsia="Times New Roman" w:hAnsi="Calibri" w:cs="Calibri"/>
          <w:lang w:val="en-US" w:eastAsia="en-GB"/>
        </w:rPr>
        <w:t>The Great Outdoors</w:t>
      </w:r>
      <w:r w:rsidRPr="007F5497">
        <w:rPr>
          <w:rFonts w:ascii="Calibri" w:eastAsia="Times New Roman" w:hAnsi="Calibri" w:cs="Calibri"/>
          <w:lang w:eastAsia="en-GB"/>
        </w:rPr>
        <w:t> </w:t>
      </w:r>
    </w:p>
    <w:p w14:paraId="0F755C10" w14:textId="77777777" w:rsidR="007F5497" w:rsidRPr="007F5497" w:rsidRDefault="007F5497" w:rsidP="007F5497">
      <w:pPr>
        <w:numPr>
          <w:ilvl w:val="0"/>
          <w:numId w:val="17"/>
        </w:numPr>
        <w:spacing w:after="0" w:line="240" w:lineRule="auto"/>
        <w:ind w:left="360" w:firstLine="0"/>
        <w:textAlignment w:val="baseline"/>
        <w:rPr>
          <w:rFonts w:ascii="Calibri" w:eastAsia="Times New Roman" w:hAnsi="Calibri" w:cs="Calibri"/>
          <w:lang w:eastAsia="en-GB"/>
        </w:rPr>
      </w:pPr>
      <w:r w:rsidRPr="007F5497">
        <w:rPr>
          <w:rFonts w:ascii="Calibri" w:eastAsia="Times New Roman" w:hAnsi="Calibri" w:cs="Calibri"/>
          <w:lang w:val="en-US" w:eastAsia="en-GB"/>
        </w:rPr>
        <w:lastRenderedPageBreak/>
        <w:t>Independence and Real-Life Experiences</w:t>
      </w:r>
      <w:r w:rsidRPr="007F5497">
        <w:rPr>
          <w:rFonts w:ascii="Calibri" w:eastAsia="Times New Roman" w:hAnsi="Calibri" w:cs="Calibri"/>
          <w:lang w:eastAsia="en-GB"/>
        </w:rPr>
        <w:t> </w:t>
      </w:r>
    </w:p>
    <w:p w14:paraId="24599553" w14:textId="77777777" w:rsidR="007F5497" w:rsidRPr="007F5497" w:rsidRDefault="007F5497" w:rsidP="007F5497">
      <w:pPr>
        <w:numPr>
          <w:ilvl w:val="0"/>
          <w:numId w:val="18"/>
        </w:numPr>
        <w:spacing w:after="0" w:line="240" w:lineRule="auto"/>
        <w:ind w:left="360" w:firstLine="0"/>
        <w:textAlignment w:val="baseline"/>
        <w:rPr>
          <w:rFonts w:ascii="Calibri" w:eastAsia="Times New Roman" w:hAnsi="Calibri" w:cs="Calibri"/>
          <w:lang w:eastAsia="en-GB"/>
        </w:rPr>
      </w:pPr>
      <w:r w:rsidRPr="007F5497">
        <w:rPr>
          <w:rFonts w:ascii="Calibri" w:eastAsia="Times New Roman" w:hAnsi="Calibri" w:cs="Calibri"/>
          <w:lang w:val="en-US" w:eastAsia="en-GB"/>
        </w:rPr>
        <w:t>A Love of Reading</w:t>
      </w:r>
      <w:r w:rsidRPr="007F5497">
        <w:rPr>
          <w:rFonts w:ascii="Calibri" w:eastAsia="Times New Roman" w:hAnsi="Calibri" w:cs="Calibri"/>
          <w:lang w:eastAsia="en-GB"/>
        </w:rPr>
        <w:t> </w:t>
      </w:r>
    </w:p>
    <w:p w14:paraId="1BC25DE2" w14:textId="77777777" w:rsidR="007F5497" w:rsidRPr="007F5497" w:rsidRDefault="007F5497" w:rsidP="007F5497">
      <w:pPr>
        <w:spacing w:after="0" w:line="240" w:lineRule="auto"/>
        <w:textAlignment w:val="baseline"/>
        <w:rPr>
          <w:rFonts w:ascii="Calibri" w:eastAsia="Times New Roman" w:hAnsi="Calibri" w:cs="Calibri"/>
          <w:lang w:eastAsia="en-GB"/>
        </w:rPr>
      </w:pPr>
      <w:r w:rsidRPr="007F5497">
        <w:rPr>
          <w:rFonts w:ascii="Calibri" w:eastAsia="Times New Roman" w:hAnsi="Calibri" w:cs="Calibri"/>
          <w:lang w:eastAsia="en-GB"/>
        </w:rPr>
        <w:t> </w:t>
      </w:r>
    </w:p>
    <w:p w14:paraId="0A985A95" w14:textId="77777777" w:rsidR="007F5497" w:rsidRPr="007F5497" w:rsidRDefault="007F5497" w:rsidP="007F5497">
      <w:pPr>
        <w:spacing w:after="0" w:line="240" w:lineRule="auto"/>
        <w:textAlignment w:val="baseline"/>
        <w:rPr>
          <w:rFonts w:ascii="Calibri" w:eastAsia="Times New Roman" w:hAnsi="Calibri" w:cs="Calibri"/>
          <w:lang w:eastAsia="en-GB"/>
        </w:rPr>
      </w:pPr>
      <w:r w:rsidRPr="007F5497">
        <w:rPr>
          <w:rFonts w:ascii="Calibri" w:eastAsia="Times New Roman" w:hAnsi="Calibri" w:cs="Calibri"/>
          <w:lang w:val="en-US" w:eastAsia="en-GB"/>
        </w:rPr>
        <w:t>Each half term we provide our children with a range of experiences and opportunities linked to our core values, beliefs and curriculum drivers to develop the whole child and open their eyes to experiences they may not have.</w:t>
      </w:r>
      <w:r w:rsidRPr="007F5497">
        <w:rPr>
          <w:rFonts w:ascii="Calibri" w:eastAsia="Times New Roman" w:hAnsi="Calibri" w:cs="Calibri"/>
          <w:lang w:eastAsia="en-GB"/>
        </w:rPr>
        <w:t> </w:t>
      </w:r>
    </w:p>
    <w:p w14:paraId="11D7B171" w14:textId="77777777" w:rsidR="007F5497" w:rsidRPr="007F5497" w:rsidRDefault="007F5497" w:rsidP="007F5497">
      <w:pPr>
        <w:spacing w:after="0" w:line="240" w:lineRule="auto"/>
        <w:textAlignment w:val="baseline"/>
        <w:rPr>
          <w:rFonts w:ascii="Calibri" w:eastAsia="Times New Roman" w:hAnsi="Calibri" w:cs="Calibri"/>
          <w:lang w:eastAsia="en-GB"/>
        </w:rPr>
      </w:pPr>
      <w:r w:rsidRPr="007F5497">
        <w:rPr>
          <w:rFonts w:ascii="Calibri" w:eastAsia="Times New Roman" w:hAnsi="Calibri" w:cs="Calibri"/>
          <w:lang w:eastAsia="en-GB"/>
        </w:rPr>
        <w:t> </w:t>
      </w:r>
    </w:p>
    <w:p w14:paraId="0FA7CD87" w14:textId="113A9960" w:rsidR="007F5497" w:rsidRPr="007F5497" w:rsidRDefault="007F5497" w:rsidP="007F5497">
      <w:pPr>
        <w:spacing w:after="0" w:line="240" w:lineRule="auto"/>
        <w:textAlignment w:val="baseline"/>
        <w:rPr>
          <w:rFonts w:ascii="Calibri" w:eastAsia="Times New Roman" w:hAnsi="Calibri" w:cs="Calibri"/>
          <w:lang w:eastAsia="en-GB"/>
        </w:rPr>
      </w:pPr>
      <w:r w:rsidRPr="6DE1736D">
        <w:rPr>
          <w:rFonts w:ascii="Calibri" w:eastAsia="Times New Roman" w:hAnsi="Calibri" w:cs="Calibri"/>
          <w:lang w:val="en-US" w:eastAsia="en-GB"/>
        </w:rPr>
        <w:t>Our long-term plan shows the skills progression throughout the year for both Nursery and Reception</w:t>
      </w:r>
      <w:r w:rsidR="7E0AA30E" w:rsidRPr="6DE1736D">
        <w:rPr>
          <w:rFonts w:ascii="Calibri" w:eastAsia="Times New Roman" w:hAnsi="Calibri" w:cs="Calibri"/>
          <w:lang w:val="en-US" w:eastAsia="en-GB"/>
        </w:rPr>
        <w:t xml:space="preserve"> using the CUSP Curriculum.</w:t>
      </w:r>
      <w:r w:rsidRPr="6DE1736D">
        <w:rPr>
          <w:rFonts w:ascii="Calibri" w:eastAsia="Times New Roman" w:hAnsi="Calibri" w:cs="Calibri"/>
          <w:lang w:val="en-US" w:eastAsia="en-GB"/>
        </w:rPr>
        <w:t>  This is progressive to allow children to extend and deepen their understanding as they move through the unit. </w:t>
      </w:r>
      <w:r w:rsidRPr="6DE1736D">
        <w:rPr>
          <w:rFonts w:ascii="Calibri" w:eastAsia="Times New Roman" w:hAnsi="Calibri" w:cs="Calibri"/>
          <w:lang w:eastAsia="en-GB"/>
        </w:rPr>
        <w:t> </w:t>
      </w:r>
      <w:r w:rsidR="009937DA" w:rsidRPr="6DE1736D">
        <w:rPr>
          <w:rFonts w:ascii="Calibri" w:eastAsia="Times New Roman" w:hAnsi="Calibri" w:cs="Calibri"/>
          <w:lang w:eastAsia="en-GB"/>
        </w:rPr>
        <w:t>The knowledge taught in EYFS feeds into the CUSP Curriculum delivered in KS1 and KS2.</w:t>
      </w:r>
    </w:p>
    <w:p w14:paraId="33848005" w14:textId="77777777" w:rsidR="007F5497" w:rsidRPr="007F5497" w:rsidRDefault="007F5497" w:rsidP="007F5497">
      <w:pPr>
        <w:spacing w:after="0" w:line="240" w:lineRule="auto"/>
        <w:textAlignment w:val="baseline"/>
        <w:rPr>
          <w:rFonts w:ascii="Calibri" w:eastAsia="Times New Roman" w:hAnsi="Calibri" w:cs="Calibri"/>
          <w:lang w:eastAsia="en-GB"/>
        </w:rPr>
      </w:pPr>
      <w:r w:rsidRPr="007F5497">
        <w:rPr>
          <w:rFonts w:ascii="Calibri" w:eastAsia="Times New Roman" w:hAnsi="Calibri" w:cs="Calibri"/>
          <w:lang w:eastAsia="en-GB"/>
        </w:rPr>
        <w:t> </w:t>
      </w:r>
    </w:p>
    <w:p w14:paraId="7D3020B2" w14:textId="1734EB77" w:rsidR="007F5497" w:rsidRPr="007F5497" w:rsidRDefault="007F5497" w:rsidP="6DE1736D">
      <w:pPr>
        <w:spacing w:after="0" w:line="240" w:lineRule="auto"/>
        <w:textAlignment w:val="baseline"/>
        <w:rPr>
          <w:rFonts w:ascii="Calibri" w:eastAsia="Times New Roman" w:hAnsi="Calibri" w:cs="Calibri"/>
          <w:lang w:val="en-US" w:eastAsia="en-GB"/>
        </w:rPr>
      </w:pPr>
      <w:r w:rsidRPr="6DE1736D">
        <w:rPr>
          <w:rFonts w:ascii="Calibri" w:eastAsia="Times New Roman" w:hAnsi="Calibri" w:cs="Calibri"/>
          <w:lang w:val="en-US" w:eastAsia="en-GB"/>
        </w:rPr>
        <w:t>Our short-term plans show how gaps and new learning will be delivered, the activity that will be provided for the children and the focus of the adult within the activity</w:t>
      </w:r>
      <w:r w:rsidR="22225457" w:rsidRPr="6DE1736D">
        <w:rPr>
          <w:rFonts w:ascii="Calibri" w:eastAsia="Times New Roman" w:hAnsi="Calibri" w:cs="Calibri"/>
          <w:lang w:val="en-US" w:eastAsia="en-GB"/>
        </w:rPr>
        <w:t xml:space="preserve"> alongside focused activities for the children linked to our weekly text.</w:t>
      </w:r>
    </w:p>
    <w:p w14:paraId="3A63478C" w14:textId="77777777" w:rsidR="007F5497" w:rsidRPr="007F5497" w:rsidRDefault="007F5497" w:rsidP="007F5497">
      <w:pPr>
        <w:spacing w:after="0" w:line="240" w:lineRule="auto"/>
        <w:textAlignment w:val="baseline"/>
        <w:rPr>
          <w:rFonts w:ascii="Calibri" w:eastAsia="Times New Roman" w:hAnsi="Calibri" w:cs="Calibri"/>
          <w:lang w:eastAsia="en-GB"/>
        </w:rPr>
      </w:pPr>
      <w:r w:rsidRPr="007F5497">
        <w:rPr>
          <w:rFonts w:ascii="Calibri" w:eastAsia="Times New Roman" w:hAnsi="Calibri" w:cs="Calibri"/>
          <w:lang w:eastAsia="en-GB"/>
        </w:rPr>
        <w:t> </w:t>
      </w:r>
    </w:p>
    <w:p w14:paraId="0DBC9B81" w14:textId="77777777" w:rsidR="007F5497" w:rsidRPr="007F5497" w:rsidRDefault="007F5497" w:rsidP="007F5497">
      <w:pPr>
        <w:spacing w:after="0" w:line="240" w:lineRule="auto"/>
        <w:textAlignment w:val="baseline"/>
        <w:rPr>
          <w:rFonts w:ascii="Calibri" w:eastAsia="Times New Roman" w:hAnsi="Calibri" w:cs="Calibri"/>
          <w:lang w:eastAsia="en-GB"/>
        </w:rPr>
      </w:pPr>
      <w:r w:rsidRPr="007F5497">
        <w:rPr>
          <w:rFonts w:ascii="Calibri" w:eastAsia="Times New Roman" w:hAnsi="Calibri" w:cs="Calibri"/>
          <w:lang w:val="en-US" w:eastAsia="en-GB"/>
        </w:rPr>
        <w:t>In EYFS we use the following to support us in the delivery of our curriculum to children:</w:t>
      </w:r>
      <w:r w:rsidRPr="007F5497">
        <w:rPr>
          <w:rFonts w:ascii="Calibri" w:eastAsia="Times New Roman" w:hAnsi="Calibri" w:cs="Calibri"/>
          <w:lang w:eastAsia="en-GB"/>
        </w:rPr>
        <w:t> </w:t>
      </w:r>
    </w:p>
    <w:p w14:paraId="17A66EF2" w14:textId="77777777" w:rsidR="007F5497" w:rsidRPr="007F5497" w:rsidRDefault="007F5497" w:rsidP="007F5497">
      <w:pPr>
        <w:numPr>
          <w:ilvl w:val="0"/>
          <w:numId w:val="19"/>
        </w:numPr>
        <w:spacing w:after="0" w:line="240" w:lineRule="auto"/>
        <w:ind w:left="360" w:firstLine="0"/>
        <w:textAlignment w:val="baseline"/>
        <w:rPr>
          <w:rFonts w:ascii="Calibri" w:eastAsia="Times New Roman" w:hAnsi="Calibri" w:cs="Calibri"/>
          <w:lang w:eastAsia="en-GB"/>
        </w:rPr>
      </w:pPr>
      <w:proofErr w:type="spellStart"/>
      <w:r w:rsidRPr="007F5497">
        <w:rPr>
          <w:rFonts w:ascii="Calibri" w:eastAsia="Times New Roman" w:hAnsi="Calibri" w:cs="Calibri"/>
          <w:lang w:val="en-US" w:eastAsia="en-GB"/>
        </w:rPr>
        <w:t>Maths</w:t>
      </w:r>
      <w:proofErr w:type="spellEnd"/>
      <w:r w:rsidRPr="007F5497">
        <w:rPr>
          <w:rFonts w:ascii="Calibri" w:eastAsia="Times New Roman" w:hAnsi="Calibri" w:cs="Calibri"/>
          <w:lang w:val="en-US" w:eastAsia="en-GB"/>
        </w:rPr>
        <w:t xml:space="preserve"> Mastery</w:t>
      </w:r>
      <w:r w:rsidRPr="007F5497">
        <w:rPr>
          <w:rFonts w:ascii="Calibri" w:eastAsia="Times New Roman" w:hAnsi="Calibri" w:cs="Calibri"/>
          <w:lang w:eastAsia="en-GB"/>
        </w:rPr>
        <w:t> </w:t>
      </w:r>
    </w:p>
    <w:p w14:paraId="66FAED8A" w14:textId="77777777" w:rsidR="007F5497" w:rsidRPr="007F5497" w:rsidRDefault="007F5497" w:rsidP="007F5497">
      <w:pPr>
        <w:numPr>
          <w:ilvl w:val="0"/>
          <w:numId w:val="19"/>
        </w:numPr>
        <w:spacing w:after="0" w:line="240" w:lineRule="auto"/>
        <w:ind w:left="360" w:firstLine="0"/>
        <w:textAlignment w:val="baseline"/>
        <w:rPr>
          <w:rFonts w:ascii="Calibri" w:eastAsia="Times New Roman" w:hAnsi="Calibri" w:cs="Calibri"/>
          <w:lang w:eastAsia="en-GB"/>
        </w:rPr>
      </w:pPr>
      <w:proofErr w:type="spellStart"/>
      <w:r w:rsidRPr="007F5497">
        <w:rPr>
          <w:rFonts w:ascii="Calibri" w:eastAsia="Times New Roman" w:hAnsi="Calibri" w:cs="Calibri"/>
          <w:lang w:val="en-US" w:eastAsia="en-GB"/>
        </w:rPr>
        <w:t>Maths</w:t>
      </w:r>
      <w:proofErr w:type="spellEnd"/>
      <w:r w:rsidRPr="007F5497">
        <w:rPr>
          <w:rFonts w:ascii="Calibri" w:eastAsia="Times New Roman" w:hAnsi="Calibri" w:cs="Calibri"/>
          <w:lang w:val="en-US" w:eastAsia="en-GB"/>
        </w:rPr>
        <w:t xml:space="preserve"> Meetings</w:t>
      </w:r>
      <w:r w:rsidRPr="007F5497">
        <w:rPr>
          <w:rFonts w:ascii="Calibri" w:eastAsia="Times New Roman" w:hAnsi="Calibri" w:cs="Calibri"/>
          <w:lang w:eastAsia="en-GB"/>
        </w:rPr>
        <w:t> </w:t>
      </w:r>
    </w:p>
    <w:p w14:paraId="5E9C7FB5" w14:textId="08B7AF83" w:rsidR="009937DA" w:rsidRDefault="009937DA" w:rsidP="6DE1736D">
      <w:pPr>
        <w:numPr>
          <w:ilvl w:val="0"/>
          <w:numId w:val="19"/>
        </w:numPr>
        <w:spacing w:after="0" w:line="240" w:lineRule="auto"/>
        <w:ind w:left="360" w:firstLine="0"/>
        <w:rPr>
          <w:rFonts w:ascii="Calibri" w:eastAsia="Times New Roman" w:hAnsi="Calibri" w:cs="Calibri"/>
          <w:lang w:eastAsia="en-GB"/>
        </w:rPr>
      </w:pPr>
      <w:r w:rsidRPr="6DE1736D">
        <w:rPr>
          <w:rFonts w:ascii="Calibri" w:eastAsia="Times New Roman" w:hAnsi="Calibri" w:cs="Calibri"/>
          <w:lang w:val="en-US" w:eastAsia="en-GB"/>
        </w:rPr>
        <w:t xml:space="preserve">Read, Write, </w:t>
      </w:r>
      <w:proofErr w:type="spellStart"/>
      <w:r w:rsidRPr="6DE1736D">
        <w:rPr>
          <w:rFonts w:ascii="Calibri" w:eastAsia="Times New Roman" w:hAnsi="Calibri" w:cs="Calibri"/>
          <w:lang w:val="en-US" w:eastAsia="en-GB"/>
        </w:rPr>
        <w:t>Inc</w:t>
      </w:r>
      <w:proofErr w:type="spellEnd"/>
      <w:r w:rsidRPr="6DE1736D">
        <w:rPr>
          <w:rFonts w:ascii="Calibri" w:eastAsia="Times New Roman" w:hAnsi="Calibri" w:cs="Calibri"/>
          <w:lang w:val="en-US" w:eastAsia="en-GB"/>
        </w:rPr>
        <w:t xml:space="preserve"> (phonics and reading</w:t>
      </w:r>
      <w:r w:rsidR="007F5497" w:rsidRPr="6DE1736D">
        <w:rPr>
          <w:rFonts w:ascii="Calibri" w:eastAsia="Times New Roman" w:hAnsi="Calibri" w:cs="Calibri"/>
          <w:lang w:val="en-US" w:eastAsia="en-GB"/>
        </w:rPr>
        <w:t>)</w:t>
      </w:r>
      <w:r w:rsidR="007F5497" w:rsidRPr="6DE1736D">
        <w:rPr>
          <w:rFonts w:ascii="Calibri" w:eastAsia="Times New Roman" w:hAnsi="Calibri" w:cs="Calibri"/>
          <w:lang w:eastAsia="en-GB"/>
        </w:rPr>
        <w:t> </w:t>
      </w:r>
    </w:p>
    <w:p w14:paraId="5B59077B" w14:textId="0F1540DF" w:rsidR="66A99DCA" w:rsidRDefault="66A99DCA" w:rsidP="6DE1736D">
      <w:pPr>
        <w:numPr>
          <w:ilvl w:val="0"/>
          <w:numId w:val="19"/>
        </w:numPr>
        <w:spacing w:after="0" w:line="240" w:lineRule="auto"/>
        <w:ind w:left="360" w:firstLine="0"/>
        <w:rPr>
          <w:rFonts w:ascii="Calibri" w:eastAsia="Times New Roman" w:hAnsi="Calibri" w:cs="Calibri"/>
          <w:lang w:eastAsia="en-GB"/>
        </w:rPr>
      </w:pPr>
      <w:r w:rsidRPr="6DE1736D">
        <w:rPr>
          <w:rFonts w:ascii="Calibri" w:eastAsia="Times New Roman" w:hAnsi="Calibri" w:cs="Calibri"/>
          <w:lang w:eastAsia="en-GB"/>
        </w:rPr>
        <w:t>CUSP Curriculum</w:t>
      </w:r>
    </w:p>
    <w:p w14:paraId="6044982B" w14:textId="77777777" w:rsidR="007F5497" w:rsidRPr="007F5497" w:rsidRDefault="007F5497" w:rsidP="007F5497">
      <w:pPr>
        <w:numPr>
          <w:ilvl w:val="0"/>
          <w:numId w:val="19"/>
        </w:numPr>
        <w:spacing w:after="0" w:line="240" w:lineRule="auto"/>
        <w:ind w:left="360" w:firstLine="0"/>
        <w:textAlignment w:val="baseline"/>
        <w:rPr>
          <w:rFonts w:ascii="Calibri" w:eastAsia="Times New Roman" w:hAnsi="Calibri" w:cs="Calibri"/>
          <w:lang w:eastAsia="en-GB"/>
        </w:rPr>
      </w:pPr>
      <w:r w:rsidRPr="007F5497">
        <w:rPr>
          <w:rFonts w:ascii="Calibri" w:eastAsia="Times New Roman" w:hAnsi="Calibri" w:cs="Calibri"/>
          <w:lang w:val="en-US" w:eastAsia="en-GB"/>
        </w:rPr>
        <w:t>Jigsaw (PSHE)</w:t>
      </w:r>
      <w:r w:rsidRPr="007F5497">
        <w:rPr>
          <w:rFonts w:ascii="Calibri" w:eastAsia="Times New Roman" w:hAnsi="Calibri" w:cs="Calibri"/>
          <w:lang w:eastAsia="en-GB"/>
        </w:rPr>
        <w:t> </w:t>
      </w:r>
    </w:p>
    <w:p w14:paraId="428E9EF5" w14:textId="77777777" w:rsidR="007F5497" w:rsidRPr="007F5497" w:rsidRDefault="007F5497" w:rsidP="007F5497">
      <w:pPr>
        <w:numPr>
          <w:ilvl w:val="0"/>
          <w:numId w:val="20"/>
        </w:numPr>
        <w:spacing w:after="0" w:line="240" w:lineRule="auto"/>
        <w:ind w:left="360" w:firstLine="0"/>
        <w:textAlignment w:val="baseline"/>
        <w:rPr>
          <w:rFonts w:ascii="Calibri" w:eastAsia="Times New Roman" w:hAnsi="Calibri" w:cs="Calibri"/>
          <w:lang w:eastAsia="en-GB"/>
        </w:rPr>
      </w:pPr>
      <w:r w:rsidRPr="007F5497">
        <w:rPr>
          <w:rFonts w:ascii="Calibri" w:eastAsia="Times New Roman" w:hAnsi="Calibri" w:cs="Calibri"/>
          <w:lang w:val="en-US" w:eastAsia="en-GB"/>
        </w:rPr>
        <w:t>The Power of PE</w:t>
      </w:r>
      <w:r w:rsidRPr="007F5497">
        <w:rPr>
          <w:rFonts w:ascii="Calibri" w:eastAsia="Times New Roman" w:hAnsi="Calibri" w:cs="Calibri"/>
          <w:lang w:eastAsia="en-GB"/>
        </w:rPr>
        <w:t> </w:t>
      </w:r>
    </w:p>
    <w:p w14:paraId="10C2ACA5" w14:textId="77777777" w:rsidR="00FE0E35" w:rsidRDefault="007F5497" w:rsidP="007F5497">
      <w:pPr>
        <w:numPr>
          <w:ilvl w:val="0"/>
          <w:numId w:val="20"/>
        </w:numPr>
        <w:spacing w:after="0" w:line="240" w:lineRule="auto"/>
        <w:ind w:left="360" w:firstLine="0"/>
        <w:textAlignment w:val="baseline"/>
        <w:rPr>
          <w:rFonts w:ascii="Calibri" w:eastAsia="Times New Roman" w:hAnsi="Calibri" w:cs="Calibri"/>
          <w:lang w:eastAsia="en-GB"/>
        </w:rPr>
      </w:pPr>
      <w:r w:rsidRPr="007F5497">
        <w:rPr>
          <w:rFonts w:ascii="Calibri" w:eastAsia="Times New Roman" w:hAnsi="Calibri" w:cs="Calibri"/>
          <w:lang w:val="en-US" w:eastAsia="en-GB"/>
        </w:rPr>
        <w:t>Vocabulary sessions</w:t>
      </w:r>
      <w:r w:rsidRPr="007F5497">
        <w:rPr>
          <w:rFonts w:ascii="Calibri" w:eastAsia="Times New Roman" w:hAnsi="Calibri" w:cs="Calibri"/>
          <w:lang w:eastAsia="en-GB"/>
        </w:rPr>
        <w:t> </w:t>
      </w:r>
    </w:p>
    <w:p w14:paraId="3AB8AB0E" w14:textId="77777777" w:rsidR="00FE0E35" w:rsidRDefault="00FE0E35" w:rsidP="00FE0E35">
      <w:pPr>
        <w:spacing w:after="0" w:line="240" w:lineRule="auto"/>
        <w:ind w:left="360"/>
        <w:textAlignment w:val="baseline"/>
        <w:rPr>
          <w:rFonts w:ascii="Calibri" w:eastAsia="Times New Roman" w:hAnsi="Calibri" w:cs="Calibri"/>
          <w:lang w:eastAsia="en-GB"/>
        </w:rPr>
      </w:pPr>
    </w:p>
    <w:p w14:paraId="1C0F3011" w14:textId="1765E2C0" w:rsidR="007F5497" w:rsidRPr="00FE0E35" w:rsidRDefault="007F5497" w:rsidP="00FE0E35">
      <w:pPr>
        <w:spacing w:after="0" w:line="240" w:lineRule="auto"/>
        <w:ind w:left="360"/>
        <w:textAlignment w:val="baseline"/>
        <w:rPr>
          <w:rFonts w:ascii="Calibri" w:eastAsia="Times New Roman" w:hAnsi="Calibri" w:cs="Calibri"/>
          <w:lang w:eastAsia="en-GB"/>
        </w:rPr>
      </w:pPr>
      <w:r w:rsidRPr="00FE0E35">
        <w:rPr>
          <w:rFonts w:ascii="Calibri" w:eastAsia="Times New Roman" w:hAnsi="Calibri" w:cs="Calibri"/>
          <w:lang w:val="en-US" w:eastAsia="en-GB"/>
        </w:rPr>
        <w:t xml:space="preserve">We have continuous resources in each classroom for the children to practice, deepen and demonstrate their learning from areas across the curriculum.  These resources will link to taught sessions and will be displayed on shelving within the classroom.  They allow children to think </w:t>
      </w:r>
      <w:proofErr w:type="gramStart"/>
      <w:r w:rsidRPr="00FE0E35">
        <w:rPr>
          <w:rFonts w:ascii="Calibri" w:eastAsia="Times New Roman" w:hAnsi="Calibri" w:cs="Calibri"/>
          <w:lang w:val="en-US" w:eastAsia="en-GB"/>
        </w:rPr>
        <w:t>about</w:t>
      </w:r>
      <w:proofErr w:type="gramEnd"/>
      <w:r w:rsidRPr="00FE0E35">
        <w:rPr>
          <w:rFonts w:ascii="Calibri" w:eastAsia="Times New Roman" w:hAnsi="Calibri" w:cs="Calibri"/>
          <w:lang w:val="en-US" w:eastAsia="en-GB"/>
        </w:rPr>
        <w:t xml:space="preserve"> and use resources in an open-ended way.</w:t>
      </w:r>
      <w:r w:rsidRPr="00FE0E35">
        <w:rPr>
          <w:rFonts w:ascii="Calibri" w:eastAsia="Times New Roman" w:hAnsi="Calibri" w:cs="Calibri"/>
          <w:lang w:eastAsia="en-GB"/>
        </w:rPr>
        <w:t> </w:t>
      </w:r>
    </w:p>
    <w:p w14:paraId="0DB3B067" w14:textId="77777777" w:rsidR="007F5497" w:rsidRPr="007F5497" w:rsidRDefault="007F5497" w:rsidP="007F5497">
      <w:pPr>
        <w:spacing w:after="0" w:line="240" w:lineRule="auto"/>
        <w:textAlignment w:val="baseline"/>
        <w:rPr>
          <w:rFonts w:ascii="Calibri" w:eastAsia="Times New Roman" w:hAnsi="Calibri" w:cs="Calibri"/>
          <w:lang w:eastAsia="en-GB"/>
        </w:rPr>
      </w:pPr>
      <w:r w:rsidRPr="007F5497">
        <w:rPr>
          <w:rFonts w:ascii="Calibri" w:eastAsia="Times New Roman" w:hAnsi="Calibri" w:cs="Calibri"/>
          <w:lang w:eastAsia="en-GB"/>
        </w:rPr>
        <w:t> </w:t>
      </w:r>
    </w:p>
    <w:p w14:paraId="41832A0C" w14:textId="77777777" w:rsidR="007F5497" w:rsidRPr="007F5497" w:rsidRDefault="007F5497" w:rsidP="007F5497">
      <w:pPr>
        <w:spacing w:after="0" w:line="240" w:lineRule="auto"/>
        <w:textAlignment w:val="baseline"/>
        <w:rPr>
          <w:rFonts w:ascii="Calibri" w:eastAsia="Times New Roman" w:hAnsi="Calibri" w:cs="Calibri"/>
          <w:lang w:eastAsia="en-GB"/>
        </w:rPr>
      </w:pPr>
      <w:r w:rsidRPr="007F5497">
        <w:rPr>
          <w:rFonts w:ascii="Calibri" w:eastAsia="Times New Roman" w:hAnsi="Calibri" w:cs="Calibri"/>
          <w:lang w:val="en-US" w:eastAsia="en-GB"/>
        </w:rPr>
        <w:t>Each classroom will have:</w:t>
      </w:r>
      <w:r w:rsidRPr="007F5497">
        <w:rPr>
          <w:rFonts w:ascii="Calibri" w:eastAsia="Times New Roman" w:hAnsi="Calibri" w:cs="Calibri"/>
          <w:lang w:eastAsia="en-GB"/>
        </w:rPr>
        <w:t> </w:t>
      </w:r>
    </w:p>
    <w:p w14:paraId="5FF0E4E6" w14:textId="77777777" w:rsidR="007F5497" w:rsidRPr="007F5497" w:rsidRDefault="007F5497" w:rsidP="007F5497">
      <w:pPr>
        <w:numPr>
          <w:ilvl w:val="0"/>
          <w:numId w:val="23"/>
        </w:numPr>
        <w:spacing w:after="0" w:line="240" w:lineRule="auto"/>
        <w:ind w:left="360" w:firstLine="0"/>
        <w:textAlignment w:val="baseline"/>
        <w:rPr>
          <w:rFonts w:ascii="Calibri" w:eastAsia="Times New Roman" w:hAnsi="Calibri" w:cs="Calibri"/>
          <w:lang w:eastAsia="en-GB"/>
        </w:rPr>
      </w:pPr>
      <w:proofErr w:type="spellStart"/>
      <w:r w:rsidRPr="007F5497">
        <w:rPr>
          <w:rFonts w:ascii="Calibri" w:eastAsia="Times New Roman" w:hAnsi="Calibri" w:cs="Calibri"/>
          <w:lang w:val="en-US" w:eastAsia="en-GB"/>
        </w:rPr>
        <w:t>Maths</w:t>
      </w:r>
      <w:proofErr w:type="spellEnd"/>
      <w:r w:rsidRPr="007F5497">
        <w:rPr>
          <w:rFonts w:ascii="Calibri" w:eastAsia="Times New Roman" w:hAnsi="Calibri" w:cs="Calibri"/>
          <w:lang w:val="en-US" w:eastAsia="en-GB"/>
        </w:rPr>
        <w:t xml:space="preserve"> shelves</w:t>
      </w:r>
      <w:r w:rsidRPr="007F5497">
        <w:rPr>
          <w:rFonts w:ascii="Calibri" w:eastAsia="Times New Roman" w:hAnsi="Calibri" w:cs="Calibri"/>
          <w:lang w:eastAsia="en-GB"/>
        </w:rPr>
        <w:t> </w:t>
      </w:r>
    </w:p>
    <w:p w14:paraId="378A43E4" w14:textId="77777777" w:rsidR="007F5497" w:rsidRPr="007F5497" w:rsidRDefault="007F5497" w:rsidP="007F5497">
      <w:pPr>
        <w:numPr>
          <w:ilvl w:val="0"/>
          <w:numId w:val="23"/>
        </w:numPr>
        <w:spacing w:after="0" w:line="240" w:lineRule="auto"/>
        <w:ind w:left="360" w:firstLine="0"/>
        <w:textAlignment w:val="baseline"/>
        <w:rPr>
          <w:rFonts w:ascii="Calibri" w:eastAsia="Times New Roman" w:hAnsi="Calibri" w:cs="Calibri"/>
          <w:lang w:eastAsia="en-GB"/>
        </w:rPr>
      </w:pPr>
      <w:r w:rsidRPr="007F5497">
        <w:rPr>
          <w:rFonts w:ascii="Calibri" w:eastAsia="Times New Roman" w:hAnsi="Calibri" w:cs="Calibri"/>
          <w:lang w:val="en-US" w:eastAsia="en-GB"/>
        </w:rPr>
        <w:t>Writing shelves</w:t>
      </w:r>
      <w:r w:rsidRPr="007F5497">
        <w:rPr>
          <w:rFonts w:ascii="Calibri" w:eastAsia="Times New Roman" w:hAnsi="Calibri" w:cs="Calibri"/>
          <w:lang w:eastAsia="en-GB"/>
        </w:rPr>
        <w:t> </w:t>
      </w:r>
    </w:p>
    <w:p w14:paraId="4E5B50BA" w14:textId="77777777" w:rsidR="007F5497" w:rsidRPr="007F5497" w:rsidRDefault="007F5497" w:rsidP="007F5497">
      <w:pPr>
        <w:numPr>
          <w:ilvl w:val="0"/>
          <w:numId w:val="23"/>
        </w:numPr>
        <w:spacing w:after="0" w:line="240" w:lineRule="auto"/>
        <w:ind w:left="360" w:firstLine="0"/>
        <w:textAlignment w:val="baseline"/>
        <w:rPr>
          <w:rFonts w:ascii="Calibri" w:eastAsia="Times New Roman" w:hAnsi="Calibri" w:cs="Calibri"/>
          <w:lang w:eastAsia="en-GB"/>
        </w:rPr>
      </w:pPr>
      <w:r w:rsidRPr="007F5497">
        <w:rPr>
          <w:rFonts w:ascii="Calibri" w:eastAsia="Times New Roman" w:hAnsi="Calibri" w:cs="Calibri"/>
          <w:lang w:val="en-US" w:eastAsia="en-GB"/>
        </w:rPr>
        <w:t>Construction shelves</w:t>
      </w:r>
      <w:r w:rsidRPr="007F5497">
        <w:rPr>
          <w:rFonts w:ascii="Calibri" w:eastAsia="Times New Roman" w:hAnsi="Calibri" w:cs="Calibri"/>
          <w:lang w:eastAsia="en-GB"/>
        </w:rPr>
        <w:t> </w:t>
      </w:r>
    </w:p>
    <w:p w14:paraId="2034D3AD" w14:textId="77777777" w:rsidR="007F5497" w:rsidRPr="007F5497" w:rsidRDefault="007F5497" w:rsidP="007F5497">
      <w:pPr>
        <w:spacing w:after="0" w:line="240" w:lineRule="auto"/>
        <w:textAlignment w:val="baseline"/>
        <w:rPr>
          <w:rFonts w:ascii="Calibri" w:eastAsia="Times New Roman" w:hAnsi="Calibri" w:cs="Calibri"/>
          <w:lang w:eastAsia="en-GB"/>
        </w:rPr>
      </w:pPr>
      <w:r w:rsidRPr="007F5497">
        <w:rPr>
          <w:rFonts w:ascii="Calibri" w:eastAsia="Times New Roman" w:hAnsi="Calibri" w:cs="Calibri"/>
          <w:lang w:eastAsia="en-GB"/>
        </w:rPr>
        <w:t> </w:t>
      </w:r>
    </w:p>
    <w:p w14:paraId="25A9611A" w14:textId="77777777" w:rsidR="007F5497" w:rsidRPr="007F5497" w:rsidRDefault="007F5497" w:rsidP="007F5497">
      <w:pPr>
        <w:spacing w:after="0" w:line="240" w:lineRule="auto"/>
        <w:textAlignment w:val="baseline"/>
        <w:rPr>
          <w:rFonts w:ascii="Calibri" w:eastAsia="Times New Roman" w:hAnsi="Calibri" w:cs="Calibri"/>
          <w:lang w:eastAsia="en-GB"/>
        </w:rPr>
      </w:pPr>
      <w:r w:rsidRPr="007F5497">
        <w:rPr>
          <w:rFonts w:ascii="Calibri" w:eastAsia="Times New Roman" w:hAnsi="Calibri" w:cs="Calibri"/>
          <w:lang w:val="en-US" w:eastAsia="en-GB"/>
        </w:rPr>
        <w:t>They will also have:</w:t>
      </w:r>
      <w:r w:rsidRPr="007F5497">
        <w:rPr>
          <w:rFonts w:ascii="Calibri" w:eastAsia="Times New Roman" w:hAnsi="Calibri" w:cs="Calibri"/>
          <w:lang w:eastAsia="en-GB"/>
        </w:rPr>
        <w:t> </w:t>
      </w:r>
    </w:p>
    <w:p w14:paraId="6DFEE055" w14:textId="77777777" w:rsidR="007F5497" w:rsidRPr="007F5497" w:rsidRDefault="007F5497" w:rsidP="007F5497">
      <w:pPr>
        <w:numPr>
          <w:ilvl w:val="0"/>
          <w:numId w:val="24"/>
        </w:numPr>
        <w:spacing w:after="0" w:line="240" w:lineRule="auto"/>
        <w:ind w:left="360" w:firstLine="0"/>
        <w:textAlignment w:val="baseline"/>
        <w:rPr>
          <w:rFonts w:ascii="Calibri" w:eastAsia="Times New Roman" w:hAnsi="Calibri" w:cs="Calibri"/>
          <w:lang w:eastAsia="en-GB"/>
        </w:rPr>
      </w:pPr>
      <w:r w:rsidRPr="007F5497">
        <w:rPr>
          <w:rFonts w:ascii="Calibri" w:eastAsia="Times New Roman" w:hAnsi="Calibri" w:cs="Calibri"/>
          <w:lang w:val="en-US" w:eastAsia="en-GB"/>
        </w:rPr>
        <w:t>A creative area</w:t>
      </w:r>
      <w:r w:rsidRPr="007F5497">
        <w:rPr>
          <w:rFonts w:ascii="Calibri" w:eastAsia="Times New Roman" w:hAnsi="Calibri" w:cs="Calibri"/>
          <w:lang w:eastAsia="en-GB"/>
        </w:rPr>
        <w:t> </w:t>
      </w:r>
    </w:p>
    <w:p w14:paraId="65F11E6E" w14:textId="77777777" w:rsidR="007F5497" w:rsidRPr="007F5497" w:rsidRDefault="007F5497" w:rsidP="007F5497">
      <w:pPr>
        <w:numPr>
          <w:ilvl w:val="0"/>
          <w:numId w:val="24"/>
        </w:numPr>
        <w:spacing w:after="0" w:line="240" w:lineRule="auto"/>
        <w:ind w:left="360" w:firstLine="0"/>
        <w:textAlignment w:val="baseline"/>
        <w:rPr>
          <w:rFonts w:ascii="Calibri" w:eastAsia="Times New Roman" w:hAnsi="Calibri" w:cs="Calibri"/>
          <w:lang w:eastAsia="en-GB"/>
        </w:rPr>
      </w:pPr>
      <w:r w:rsidRPr="007F5497">
        <w:rPr>
          <w:rFonts w:ascii="Calibri" w:eastAsia="Times New Roman" w:hAnsi="Calibri" w:cs="Calibri"/>
          <w:lang w:val="en-US" w:eastAsia="en-GB"/>
        </w:rPr>
        <w:t>Painting opportunities</w:t>
      </w:r>
      <w:r w:rsidRPr="007F5497">
        <w:rPr>
          <w:rFonts w:ascii="Calibri" w:eastAsia="Times New Roman" w:hAnsi="Calibri" w:cs="Calibri"/>
          <w:lang w:eastAsia="en-GB"/>
        </w:rPr>
        <w:t> </w:t>
      </w:r>
    </w:p>
    <w:p w14:paraId="6E293E0C" w14:textId="77777777" w:rsidR="007F5497" w:rsidRPr="007F5497" w:rsidRDefault="007F5497" w:rsidP="007F5497">
      <w:pPr>
        <w:numPr>
          <w:ilvl w:val="0"/>
          <w:numId w:val="24"/>
        </w:numPr>
        <w:spacing w:after="0" w:line="240" w:lineRule="auto"/>
        <w:ind w:left="360" w:firstLine="0"/>
        <w:textAlignment w:val="baseline"/>
        <w:rPr>
          <w:rFonts w:ascii="Calibri" w:eastAsia="Times New Roman" w:hAnsi="Calibri" w:cs="Calibri"/>
          <w:lang w:eastAsia="en-GB"/>
        </w:rPr>
      </w:pPr>
      <w:r w:rsidRPr="007F5497">
        <w:rPr>
          <w:rFonts w:ascii="Calibri" w:eastAsia="Times New Roman" w:hAnsi="Calibri" w:cs="Calibri"/>
          <w:lang w:val="en-US" w:eastAsia="en-GB"/>
        </w:rPr>
        <w:t>An inviting reading area with high quality texts</w:t>
      </w:r>
      <w:r w:rsidRPr="007F5497">
        <w:rPr>
          <w:rFonts w:ascii="Calibri" w:eastAsia="Times New Roman" w:hAnsi="Calibri" w:cs="Calibri"/>
          <w:lang w:eastAsia="en-GB"/>
        </w:rPr>
        <w:t> </w:t>
      </w:r>
    </w:p>
    <w:p w14:paraId="3F3E3544" w14:textId="6793E131" w:rsidR="007F5497" w:rsidRPr="007F5497" w:rsidRDefault="007F5497" w:rsidP="007F5497">
      <w:pPr>
        <w:numPr>
          <w:ilvl w:val="0"/>
          <w:numId w:val="25"/>
        </w:numPr>
        <w:spacing w:after="0" w:line="240" w:lineRule="auto"/>
        <w:ind w:left="360" w:firstLine="0"/>
        <w:textAlignment w:val="baseline"/>
        <w:rPr>
          <w:rFonts w:ascii="Calibri" w:eastAsia="Times New Roman" w:hAnsi="Calibri" w:cs="Calibri"/>
          <w:lang w:eastAsia="en-GB"/>
        </w:rPr>
      </w:pPr>
      <w:r w:rsidRPr="007F5497">
        <w:rPr>
          <w:rFonts w:ascii="Calibri" w:eastAsia="Times New Roman" w:hAnsi="Calibri" w:cs="Calibri"/>
          <w:lang w:val="en-US" w:eastAsia="en-GB"/>
        </w:rPr>
        <w:t>A loose parts area</w:t>
      </w:r>
      <w:r w:rsidRPr="007F5497">
        <w:rPr>
          <w:rFonts w:ascii="Calibri" w:eastAsia="Times New Roman" w:hAnsi="Calibri" w:cs="Calibri"/>
          <w:lang w:eastAsia="en-GB"/>
        </w:rPr>
        <w:t> </w:t>
      </w:r>
      <w:r w:rsidR="00FE0E35">
        <w:rPr>
          <w:rFonts w:ascii="Calibri" w:eastAsia="Times New Roman" w:hAnsi="Calibri" w:cs="Calibri"/>
          <w:lang w:eastAsia="en-GB"/>
        </w:rPr>
        <w:t>or loose parts within other areas</w:t>
      </w:r>
    </w:p>
    <w:p w14:paraId="508E428D" w14:textId="77777777" w:rsidR="007F5497" w:rsidRPr="007F5497" w:rsidRDefault="007F5497" w:rsidP="007F5497">
      <w:pPr>
        <w:numPr>
          <w:ilvl w:val="0"/>
          <w:numId w:val="25"/>
        </w:numPr>
        <w:spacing w:after="0" w:line="240" w:lineRule="auto"/>
        <w:ind w:left="360" w:firstLine="0"/>
        <w:textAlignment w:val="baseline"/>
        <w:rPr>
          <w:rFonts w:ascii="Calibri" w:eastAsia="Times New Roman" w:hAnsi="Calibri" w:cs="Calibri"/>
          <w:lang w:eastAsia="en-GB"/>
        </w:rPr>
      </w:pPr>
      <w:r w:rsidRPr="007F5497">
        <w:rPr>
          <w:rFonts w:ascii="Calibri" w:eastAsia="Times New Roman" w:hAnsi="Calibri" w:cs="Calibri"/>
          <w:lang w:val="en-US" w:eastAsia="en-GB"/>
        </w:rPr>
        <w:t>Small world opportunities - dolls house in each classroom </w:t>
      </w:r>
      <w:r w:rsidRPr="007F5497">
        <w:rPr>
          <w:rFonts w:ascii="Calibri" w:eastAsia="Times New Roman" w:hAnsi="Calibri" w:cs="Calibri"/>
          <w:lang w:eastAsia="en-GB"/>
        </w:rPr>
        <w:t> </w:t>
      </w:r>
    </w:p>
    <w:p w14:paraId="7C9BF4AF" w14:textId="77777777" w:rsidR="007F5497" w:rsidRPr="007F5497" w:rsidRDefault="007F5497" w:rsidP="007F5497">
      <w:pPr>
        <w:numPr>
          <w:ilvl w:val="0"/>
          <w:numId w:val="25"/>
        </w:numPr>
        <w:spacing w:after="0" w:line="240" w:lineRule="auto"/>
        <w:ind w:left="360" w:firstLine="0"/>
        <w:textAlignment w:val="baseline"/>
        <w:rPr>
          <w:rFonts w:ascii="Calibri" w:eastAsia="Times New Roman" w:hAnsi="Calibri" w:cs="Calibri"/>
          <w:lang w:eastAsia="en-GB"/>
        </w:rPr>
      </w:pPr>
      <w:r w:rsidRPr="007F5497">
        <w:rPr>
          <w:rFonts w:ascii="Calibri" w:eastAsia="Times New Roman" w:hAnsi="Calibri" w:cs="Calibri"/>
          <w:lang w:val="en-US" w:eastAsia="en-GB"/>
        </w:rPr>
        <w:t>A domestic role play</w:t>
      </w:r>
      <w:r w:rsidRPr="007F5497">
        <w:rPr>
          <w:rFonts w:ascii="Calibri" w:eastAsia="Times New Roman" w:hAnsi="Calibri" w:cs="Calibri"/>
          <w:lang w:eastAsia="en-GB"/>
        </w:rPr>
        <w:t> </w:t>
      </w:r>
    </w:p>
    <w:p w14:paraId="0606D923" w14:textId="77777777" w:rsidR="007F5497" w:rsidRPr="007F5497" w:rsidRDefault="007F5497" w:rsidP="007F5497">
      <w:pPr>
        <w:numPr>
          <w:ilvl w:val="0"/>
          <w:numId w:val="25"/>
        </w:numPr>
        <w:spacing w:after="0" w:line="240" w:lineRule="auto"/>
        <w:ind w:left="360" w:firstLine="0"/>
        <w:textAlignment w:val="baseline"/>
        <w:rPr>
          <w:rFonts w:ascii="Calibri" w:eastAsia="Times New Roman" w:hAnsi="Calibri" w:cs="Calibri"/>
          <w:lang w:eastAsia="en-GB"/>
        </w:rPr>
      </w:pPr>
      <w:r w:rsidRPr="007F5497">
        <w:rPr>
          <w:rFonts w:ascii="Calibri" w:eastAsia="Times New Roman" w:hAnsi="Calibri" w:cs="Calibri"/>
          <w:lang w:val="en-US" w:eastAsia="en-GB"/>
        </w:rPr>
        <w:t>A fantasy role play - if appropriate to topic</w:t>
      </w:r>
      <w:r w:rsidRPr="007F5497">
        <w:rPr>
          <w:rFonts w:ascii="Calibri" w:eastAsia="Times New Roman" w:hAnsi="Calibri" w:cs="Calibri"/>
          <w:lang w:eastAsia="en-GB"/>
        </w:rPr>
        <w:t> </w:t>
      </w:r>
    </w:p>
    <w:p w14:paraId="4FC4B50F" w14:textId="77777777" w:rsidR="007F5497" w:rsidRPr="007F5497" w:rsidRDefault="007F5497" w:rsidP="007F5497">
      <w:pPr>
        <w:numPr>
          <w:ilvl w:val="0"/>
          <w:numId w:val="25"/>
        </w:numPr>
        <w:spacing w:after="0" w:line="240" w:lineRule="auto"/>
        <w:ind w:left="360" w:firstLine="0"/>
        <w:textAlignment w:val="baseline"/>
        <w:rPr>
          <w:rFonts w:ascii="Calibri" w:eastAsia="Times New Roman" w:hAnsi="Calibri" w:cs="Calibri"/>
          <w:lang w:eastAsia="en-GB"/>
        </w:rPr>
      </w:pPr>
      <w:r w:rsidRPr="007F5497">
        <w:rPr>
          <w:rFonts w:ascii="Calibri" w:eastAsia="Times New Roman" w:hAnsi="Calibri" w:cs="Calibri"/>
          <w:lang w:val="en-US" w:eastAsia="en-GB"/>
        </w:rPr>
        <w:t>A sensory area</w:t>
      </w:r>
      <w:r w:rsidRPr="007F5497">
        <w:rPr>
          <w:rFonts w:ascii="Calibri" w:eastAsia="Times New Roman" w:hAnsi="Calibri" w:cs="Calibri"/>
          <w:lang w:eastAsia="en-GB"/>
        </w:rPr>
        <w:t> </w:t>
      </w:r>
    </w:p>
    <w:p w14:paraId="0CF491D0" w14:textId="77777777" w:rsidR="007F5497" w:rsidRDefault="007F5497" w:rsidP="1FADE5FA">
      <w:pPr>
        <w:pStyle w:val="Default"/>
        <w:spacing w:after="160" w:line="259" w:lineRule="auto"/>
        <w:rPr>
          <w:rFonts w:asciiTheme="minorHAnsi" w:eastAsiaTheme="minorEastAsia" w:hAnsiTheme="minorHAnsi" w:cstheme="minorBidi"/>
          <w:b/>
          <w:bCs/>
          <w:color w:val="auto"/>
          <w:sz w:val="22"/>
          <w:szCs w:val="22"/>
          <w:lang w:val="en-GB"/>
        </w:rPr>
      </w:pPr>
    </w:p>
    <w:p w14:paraId="4AF9A1B2" w14:textId="6360A05A" w:rsidR="6E052DED" w:rsidRPr="00BE7999" w:rsidRDefault="1FADE5FA" w:rsidP="1FADE5FA">
      <w:pPr>
        <w:pStyle w:val="Default"/>
        <w:spacing w:after="160" w:line="259" w:lineRule="auto"/>
        <w:rPr>
          <w:rFonts w:asciiTheme="minorHAnsi" w:eastAsiaTheme="minorEastAsia" w:hAnsiTheme="minorHAnsi" w:cstheme="minorBidi"/>
          <w:color w:val="auto"/>
          <w:sz w:val="22"/>
          <w:szCs w:val="22"/>
          <w:lang w:val="en-GB"/>
        </w:rPr>
      </w:pPr>
      <w:r w:rsidRPr="1FADE5FA">
        <w:rPr>
          <w:rFonts w:asciiTheme="minorHAnsi" w:eastAsiaTheme="minorEastAsia" w:hAnsiTheme="minorHAnsi" w:cstheme="minorBidi"/>
          <w:b/>
          <w:bCs/>
          <w:color w:val="auto"/>
          <w:sz w:val="22"/>
          <w:szCs w:val="22"/>
          <w:lang w:val="en-GB"/>
        </w:rPr>
        <w:t xml:space="preserve">Cognitive science </w:t>
      </w:r>
      <w:r w:rsidRPr="1FADE5FA">
        <w:rPr>
          <w:rFonts w:asciiTheme="minorHAnsi" w:eastAsiaTheme="minorEastAsia" w:hAnsiTheme="minorHAnsi" w:cstheme="minorBidi"/>
          <w:color w:val="auto"/>
          <w:sz w:val="22"/>
          <w:szCs w:val="22"/>
          <w:lang w:val="en-GB"/>
        </w:rPr>
        <w:t xml:space="preserve">tells us that working memory is limited and that cognitive load is too high is children are rushed through content. This limits the acquisition of long-term memory. Cognitive science also tells is that in order for children to become creative thinkers or have a greater depth of understanding they must first master the basics, which takes time.  In EYFS we work on mastering </w:t>
      </w:r>
      <w:r w:rsidRPr="1FADE5FA">
        <w:rPr>
          <w:rFonts w:asciiTheme="minorHAnsi" w:eastAsiaTheme="minorEastAsia" w:hAnsiTheme="minorHAnsi" w:cstheme="minorBidi"/>
          <w:color w:val="auto"/>
          <w:sz w:val="22"/>
          <w:szCs w:val="22"/>
          <w:lang w:val="en-GB"/>
        </w:rPr>
        <w:lastRenderedPageBreak/>
        <w:t xml:space="preserve">the basics and provide opportunities for children to repeat and apply their skills in different contexts through a stimulating, interesting and open-ended environment. </w:t>
      </w:r>
    </w:p>
    <w:p w14:paraId="3CB92C58" w14:textId="68B4BBF6" w:rsidR="00D1540E" w:rsidRDefault="1FADE5FA" w:rsidP="1FADE5FA">
      <w:pPr>
        <w:pStyle w:val="Default"/>
        <w:rPr>
          <w:rFonts w:asciiTheme="minorHAnsi" w:eastAsiaTheme="minorEastAsia" w:hAnsiTheme="minorHAnsi" w:cstheme="minorBidi"/>
          <w:color w:val="auto"/>
          <w:sz w:val="22"/>
          <w:szCs w:val="22"/>
          <w:lang w:val="en-GB"/>
        </w:rPr>
      </w:pPr>
      <w:r w:rsidRPr="1FADE5FA">
        <w:rPr>
          <w:rFonts w:asciiTheme="minorHAnsi" w:eastAsiaTheme="minorEastAsia" w:hAnsiTheme="minorHAnsi" w:cstheme="minorBidi"/>
          <w:color w:val="auto"/>
          <w:sz w:val="22"/>
          <w:szCs w:val="22"/>
          <w:lang w:val="en-GB"/>
        </w:rPr>
        <w:t xml:space="preserve">As well as high quality work we celebrate children’s effort, perseverance and a demonstration of a desire to develop and learn. </w:t>
      </w:r>
    </w:p>
    <w:p w14:paraId="0B479298" w14:textId="12F44496" w:rsidR="1FADE5FA" w:rsidRDefault="1FADE5FA" w:rsidP="1FADE5FA">
      <w:pPr>
        <w:pStyle w:val="Default"/>
        <w:rPr>
          <w:rFonts w:asciiTheme="minorHAnsi" w:eastAsiaTheme="minorEastAsia" w:hAnsiTheme="minorHAnsi" w:cstheme="minorBidi"/>
          <w:color w:val="auto"/>
          <w:sz w:val="22"/>
          <w:szCs w:val="22"/>
          <w:lang w:val="en-GB"/>
        </w:rPr>
      </w:pPr>
    </w:p>
    <w:p w14:paraId="3E316D49" w14:textId="2839BDF3" w:rsidR="1FADE5FA" w:rsidRDefault="1FADE5FA" w:rsidP="1FADE5FA">
      <w:pPr>
        <w:spacing w:after="160" w:line="259" w:lineRule="auto"/>
        <w:ind w:firstLine="360"/>
        <w:rPr>
          <w:rFonts w:ascii="Calibri" w:eastAsia="Calibri" w:hAnsi="Calibri" w:cs="Calibri"/>
          <w:b/>
          <w:bCs/>
        </w:rPr>
      </w:pPr>
    </w:p>
    <w:p w14:paraId="6711E3BC" w14:textId="7B7857ED" w:rsidR="6CCB576C" w:rsidRDefault="6CCB576C" w:rsidP="6CCB576C">
      <w:pPr>
        <w:spacing w:after="160" w:line="259" w:lineRule="auto"/>
        <w:ind w:firstLine="360"/>
        <w:rPr>
          <w:rFonts w:ascii="Calibri" w:eastAsia="Calibri" w:hAnsi="Calibri" w:cs="Calibri"/>
          <w:b/>
          <w:bCs/>
        </w:rPr>
      </w:pPr>
    </w:p>
    <w:p w14:paraId="45D86366" w14:textId="32F4F275" w:rsidR="1FADE5FA" w:rsidRDefault="1FADE5FA" w:rsidP="5746D62A">
      <w:pPr>
        <w:spacing w:after="160" w:line="259" w:lineRule="auto"/>
        <w:ind w:firstLine="360"/>
        <w:rPr>
          <w:rFonts w:ascii="Calibri" w:eastAsia="Calibri" w:hAnsi="Calibri" w:cs="Calibri"/>
          <w:b/>
          <w:bCs/>
        </w:rPr>
      </w:pPr>
    </w:p>
    <w:p w14:paraId="56D8FEE1" w14:textId="1A90601E" w:rsidR="1FADE5FA" w:rsidRDefault="2F87E434" w:rsidP="2F87E434">
      <w:pPr>
        <w:spacing w:after="160" w:line="259" w:lineRule="auto"/>
        <w:rPr>
          <w:rFonts w:ascii="Calibri" w:eastAsia="Calibri" w:hAnsi="Calibri" w:cs="Calibri"/>
        </w:rPr>
      </w:pPr>
      <w:r w:rsidRPr="2F87E434">
        <w:rPr>
          <w:rFonts w:ascii="Calibri" w:eastAsia="Calibri" w:hAnsi="Calibri" w:cs="Calibri"/>
          <w:b/>
          <w:bCs/>
        </w:rPr>
        <w:t>Impact</w:t>
      </w:r>
    </w:p>
    <w:p w14:paraId="4147B0A1" w14:textId="2206B7F7" w:rsidR="1FADE5FA" w:rsidRDefault="2F87E434" w:rsidP="2F87E434">
      <w:pPr>
        <w:spacing w:after="160" w:line="259" w:lineRule="auto"/>
        <w:rPr>
          <w:rFonts w:ascii="Calibri" w:eastAsia="Calibri" w:hAnsi="Calibri" w:cs="Calibri"/>
        </w:rPr>
      </w:pPr>
      <w:r w:rsidRPr="2F87E434">
        <w:rPr>
          <w:rFonts w:ascii="Calibri" w:eastAsia="Calibri" w:hAnsi="Calibri" w:cs="Calibri"/>
        </w:rPr>
        <w:t xml:space="preserve">Because learning is a change to long term memory is it </w:t>
      </w:r>
      <w:r w:rsidRPr="2F87E434">
        <w:rPr>
          <w:rFonts w:ascii="Calibri" w:eastAsia="Calibri" w:hAnsi="Calibri" w:cs="Calibri"/>
          <w:b/>
          <w:bCs/>
        </w:rPr>
        <w:t xml:space="preserve">impossible to see impact in the short term. </w:t>
      </w:r>
    </w:p>
    <w:p w14:paraId="3CF3B776" w14:textId="2CE695FA" w:rsidR="1FADE5FA" w:rsidRDefault="2F87E434" w:rsidP="2F87E434">
      <w:pPr>
        <w:spacing w:after="160" w:line="259" w:lineRule="auto"/>
        <w:rPr>
          <w:rFonts w:ascii="Calibri" w:eastAsia="Calibri" w:hAnsi="Calibri" w:cs="Calibri"/>
        </w:rPr>
      </w:pPr>
      <w:r w:rsidRPr="2F87E434">
        <w:rPr>
          <w:rFonts w:ascii="Calibri" w:eastAsia="Calibri" w:hAnsi="Calibri" w:cs="Calibri"/>
        </w:rPr>
        <w:t xml:space="preserve">We do, however use </w:t>
      </w:r>
      <w:r w:rsidRPr="2F87E434">
        <w:rPr>
          <w:rFonts w:ascii="Calibri" w:eastAsia="Calibri" w:hAnsi="Calibri" w:cs="Calibri"/>
          <w:b/>
          <w:bCs/>
        </w:rPr>
        <w:t xml:space="preserve">probabilistic assessment </w:t>
      </w:r>
      <w:r w:rsidRPr="2F87E434">
        <w:rPr>
          <w:rFonts w:ascii="Calibri" w:eastAsia="Calibri" w:hAnsi="Calibri" w:cs="Calibri"/>
        </w:rPr>
        <w:t xml:space="preserve">based on </w:t>
      </w:r>
      <w:r w:rsidRPr="2F87E434">
        <w:rPr>
          <w:rFonts w:ascii="Calibri" w:eastAsia="Calibri" w:hAnsi="Calibri" w:cs="Calibri"/>
          <w:b/>
          <w:bCs/>
        </w:rPr>
        <w:t xml:space="preserve">deliberate practise. </w:t>
      </w:r>
      <w:r w:rsidRPr="2F87E434">
        <w:rPr>
          <w:rFonts w:ascii="Calibri" w:eastAsia="Calibri" w:hAnsi="Calibri" w:cs="Calibri"/>
        </w:rPr>
        <w:t xml:space="preserve">This means that we look at the practices taking place to determine whether they are appropriate, related to our goals and likely to produce results in the long run. </w:t>
      </w:r>
    </w:p>
    <w:p w14:paraId="1A513C63" w14:textId="13EE8018" w:rsidR="2F87E434" w:rsidRDefault="2F87E434" w:rsidP="2F87E434">
      <w:pPr>
        <w:spacing w:after="160" w:line="259" w:lineRule="auto"/>
        <w:rPr>
          <w:rFonts w:ascii="Calibri" w:eastAsia="Calibri" w:hAnsi="Calibri" w:cs="Calibri"/>
        </w:rPr>
      </w:pPr>
      <w:r w:rsidRPr="774AC854">
        <w:rPr>
          <w:rFonts w:ascii="Calibri" w:eastAsia="Calibri" w:hAnsi="Calibri" w:cs="Calibri"/>
        </w:rPr>
        <w:t xml:space="preserve">We observe children to see them applying their knowledge and skills independently within the provision set out in the classroom.  We provide opportunities both indoors and outdoors for children to apply and use what they have been taught by adults. </w:t>
      </w:r>
      <w:r w:rsidR="479D915E" w:rsidRPr="774AC854">
        <w:rPr>
          <w:rFonts w:ascii="Calibri" w:eastAsia="Calibri" w:hAnsi="Calibri" w:cs="Calibri"/>
        </w:rPr>
        <w:t xml:space="preserve"> Photographs and evidence of work may be used to demonstrate a child’s achievements.  Photographs will only be taken on school provided equipment and will be password protected. </w:t>
      </w:r>
    </w:p>
    <w:p w14:paraId="0716108A" w14:textId="17B7B202" w:rsidR="00D1540E" w:rsidRPr="00BE7999" w:rsidRDefault="00D1540E" w:rsidP="1FADE5FA">
      <w:pPr>
        <w:pStyle w:val="Default"/>
        <w:rPr>
          <w:rFonts w:asciiTheme="minorHAnsi" w:eastAsiaTheme="minorEastAsia" w:hAnsiTheme="minorHAnsi" w:cstheme="minorBidi"/>
          <w:color w:val="auto"/>
          <w:sz w:val="22"/>
          <w:szCs w:val="22"/>
          <w:lang w:val="en-GB"/>
        </w:rPr>
      </w:pPr>
    </w:p>
    <w:p w14:paraId="43AD010D" w14:textId="26E700CA" w:rsidR="00435D57" w:rsidRPr="00BE7999" w:rsidRDefault="1FADE5FA" w:rsidP="1FADE5FA">
      <w:pPr>
        <w:pStyle w:val="Default"/>
        <w:rPr>
          <w:rFonts w:asciiTheme="minorHAnsi" w:eastAsiaTheme="minorEastAsia" w:hAnsiTheme="minorHAnsi" w:cstheme="minorBidi"/>
          <w:color w:val="auto"/>
          <w:sz w:val="22"/>
          <w:szCs w:val="22"/>
          <w:lang w:val="en-GB"/>
        </w:rPr>
      </w:pPr>
      <w:r w:rsidRPr="1FADE5FA">
        <w:rPr>
          <w:rFonts w:asciiTheme="minorHAnsi" w:eastAsiaTheme="minorEastAsia" w:hAnsiTheme="minorHAnsi" w:cstheme="minorBidi"/>
          <w:b/>
          <w:bCs/>
          <w:sz w:val="22"/>
          <w:szCs w:val="22"/>
        </w:rPr>
        <w:t xml:space="preserve">Inclusion </w:t>
      </w:r>
    </w:p>
    <w:p w14:paraId="3C7F7479" w14:textId="543520FB" w:rsidR="00BE7999" w:rsidRDefault="1FADE5FA" w:rsidP="1FADE5FA">
      <w:pPr>
        <w:rPr>
          <w:rFonts w:eastAsiaTheme="minorEastAsia"/>
        </w:rPr>
      </w:pPr>
      <w:r w:rsidRPr="1FADE5FA">
        <w:rPr>
          <w:rFonts w:eastAsiaTheme="minorEastAsia"/>
        </w:rPr>
        <w:t xml:space="preserve">At </w:t>
      </w:r>
      <w:proofErr w:type="spellStart"/>
      <w:r w:rsidRPr="1FADE5FA">
        <w:rPr>
          <w:rFonts w:eastAsiaTheme="minorEastAsia"/>
        </w:rPr>
        <w:t>Balby</w:t>
      </w:r>
      <w:proofErr w:type="spellEnd"/>
      <w:r w:rsidRPr="1FADE5FA">
        <w:rPr>
          <w:rFonts w:eastAsiaTheme="minorEastAsia"/>
        </w:rPr>
        <w:t xml:space="preserve"> Central Primary Academy we recognise that every child is a competent learner who can be resilient, capable, confident and self-assured. We recognise that children develop in individual ways, at varying rates. Children’s attitudes and dispositions to learning are influenced by feedback from others; we praise children for their effort and approach to learning as well as their outcomes.</w:t>
      </w:r>
    </w:p>
    <w:p w14:paraId="3EFB385D" w14:textId="66113086" w:rsidR="00435D57" w:rsidRPr="00BE7999" w:rsidRDefault="1FADE5FA" w:rsidP="1FADE5FA">
      <w:pPr>
        <w:pStyle w:val="Default"/>
        <w:rPr>
          <w:rFonts w:asciiTheme="minorHAnsi" w:eastAsiaTheme="minorEastAsia" w:hAnsiTheme="minorHAnsi" w:cstheme="minorBidi"/>
          <w:sz w:val="22"/>
          <w:szCs w:val="22"/>
        </w:rPr>
      </w:pPr>
      <w:r w:rsidRPr="1FADE5FA">
        <w:rPr>
          <w:rFonts w:asciiTheme="minorHAnsi" w:eastAsiaTheme="minorEastAsia" w:hAnsiTheme="minorHAnsi" w:cstheme="minorBidi"/>
          <w:sz w:val="22"/>
          <w:szCs w:val="22"/>
        </w:rPr>
        <w:t xml:space="preserve">We value the diversity of individuals within the school and do not discriminate against children because of differences.  All children and their families are valued within our school. </w:t>
      </w:r>
    </w:p>
    <w:p w14:paraId="46AE0F31" w14:textId="77777777" w:rsidR="00435D57" w:rsidRPr="00BE7999" w:rsidRDefault="00435D57" w:rsidP="1FADE5FA">
      <w:pPr>
        <w:pStyle w:val="Default"/>
        <w:rPr>
          <w:rFonts w:asciiTheme="minorHAnsi" w:eastAsiaTheme="minorEastAsia" w:hAnsiTheme="minorHAnsi" w:cstheme="minorBidi"/>
          <w:sz w:val="22"/>
          <w:szCs w:val="22"/>
        </w:rPr>
      </w:pPr>
    </w:p>
    <w:p w14:paraId="1E89A89D" w14:textId="7A84EFCE" w:rsidR="00435D57" w:rsidRPr="00BE7999" w:rsidRDefault="1FADE5FA" w:rsidP="1FADE5FA">
      <w:pPr>
        <w:pStyle w:val="Default"/>
        <w:rPr>
          <w:rFonts w:asciiTheme="minorHAnsi" w:eastAsiaTheme="minorEastAsia" w:hAnsiTheme="minorHAnsi" w:cstheme="minorBidi"/>
          <w:sz w:val="22"/>
          <w:szCs w:val="22"/>
        </w:rPr>
      </w:pPr>
      <w:r w:rsidRPr="1FADE5FA">
        <w:rPr>
          <w:rFonts w:asciiTheme="minorHAnsi" w:eastAsiaTheme="minorEastAsia" w:hAnsiTheme="minorHAnsi" w:cstheme="minorBidi"/>
          <w:sz w:val="22"/>
          <w:szCs w:val="22"/>
        </w:rPr>
        <w:t xml:space="preserve">In our school we believe that all our children matter. We give our children every opportunity to achieve their best. We do this by taking account of our children’s range of life experiences when planning.  We use children’s own interests to guide the planning of provision, resources and activities. </w:t>
      </w:r>
    </w:p>
    <w:p w14:paraId="22165266" w14:textId="77777777" w:rsidR="00435D57" w:rsidRPr="00BE7999" w:rsidRDefault="00435D57" w:rsidP="1FADE5FA">
      <w:pPr>
        <w:pStyle w:val="Default"/>
        <w:rPr>
          <w:rFonts w:asciiTheme="minorHAnsi" w:eastAsiaTheme="minorEastAsia" w:hAnsiTheme="minorHAnsi" w:cstheme="minorBidi"/>
          <w:sz w:val="22"/>
          <w:szCs w:val="22"/>
        </w:rPr>
      </w:pPr>
    </w:p>
    <w:p w14:paraId="15BE4B26" w14:textId="5F25DF6E" w:rsidR="00435D57" w:rsidRPr="00BE7999" w:rsidRDefault="1FADE5FA" w:rsidP="1FADE5FA">
      <w:pPr>
        <w:pStyle w:val="Default"/>
        <w:rPr>
          <w:rFonts w:asciiTheme="minorHAnsi" w:eastAsiaTheme="minorEastAsia" w:hAnsiTheme="minorHAnsi" w:cstheme="minorBidi"/>
          <w:sz w:val="22"/>
          <w:szCs w:val="22"/>
        </w:rPr>
      </w:pPr>
      <w:r w:rsidRPr="1FADE5FA">
        <w:rPr>
          <w:rFonts w:asciiTheme="minorHAnsi" w:eastAsiaTheme="minorEastAsia" w:hAnsiTheme="minorHAnsi" w:cstheme="minorBidi"/>
          <w:sz w:val="22"/>
          <w:szCs w:val="22"/>
        </w:rPr>
        <w:t>We meet the needs of all our children through regular assessment and monitoring of children and planning for their next steps, providing opportunities for children to develop and providing additional support when needed.</w:t>
      </w:r>
    </w:p>
    <w:p w14:paraId="78314395" w14:textId="51933AF2" w:rsidR="00435D57" w:rsidRPr="00BE7999" w:rsidRDefault="00435D57" w:rsidP="1FADE5FA">
      <w:pPr>
        <w:pStyle w:val="Default"/>
        <w:rPr>
          <w:rFonts w:asciiTheme="minorHAnsi" w:eastAsiaTheme="minorEastAsia" w:hAnsiTheme="minorHAnsi" w:cstheme="minorBidi"/>
          <w:sz w:val="22"/>
          <w:szCs w:val="22"/>
        </w:rPr>
      </w:pPr>
    </w:p>
    <w:p w14:paraId="080C508D" w14:textId="426AC61D" w:rsidR="00435D57" w:rsidRPr="00BE7999" w:rsidRDefault="1FADE5FA" w:rsidP="1FADE5FA">
      <w:pPr>
        <w:pStyle w:val="Default"/>
        <w:rPr>
          <w:rFonts w:asciiTheme="minorHAnsi" w:eastAsiaTheme="minorEastAsia" w:hAnsiTheme="minorHAnsi" w:cstheme="minorBidi"/>
          <w:sz w:val="22"/>
          <w:szCs w:val="22"/>
        </w:rPr>
      </w:pPr>
      <w:r w:rsidRPr="1FADE5FA">
        <w:rPr>
          <w:rFonts w:asciiTheme="minorHAnsi" w:eastAsiaTheme="minorEastAsia" w:hAnsiTheme="minorHAnsi" w:cstheme="minorBidi"/>
          <w:sz w:val="22"/>
          <w:szCs w:val="22"/>
        </w:rPr>
        <w:t xml:space="preserve">If necessary, parents will be invited in to discuss the individual needs of their child and a support plan may be written.  The school SENCO and outside agencies may become involved at this time. (See SEN Policy for more information) </w:t>
      </w:r>
    </w:p>
    <w:p w14:paraId="1EA80926" w14:textId="09DE0177" w:rsidR="6E052DED" w:rsidRPr="00BE7999" w:rsidRDefault="6E052DED" w:rsidP="1FADE5FA">
      <w:pPr>
        <w:pStyle w:val="Default"/>
        <w:rPr>
          <w:rFonts w:asciiTheme="minorHAnsi" w:eastAsiaTheme="minorEastAsia" w:hAnsiTheme="minorHAnsi" w:cstheme="minorBidi"/>
          <w:sz w:val="22"/>
          <w:szCs w:val="22"/>
        </w:rPr>
      </w:pPr>
    </w:p>
    <w:p w14:paraId="122095AC" w14:textId="17578CE1" w:rsidR="00435D57" w:rsidRPr="00BE7999" w:rsidRDefault="1FADE5FA" w:rsidP="1FADE5FA">
      <w:pPr>
        <w:pStyle w:val="Default"/>
        <w:rPr>
          <w:rFonts w:asciiTheme="minorHAnsi" w:eastAsiaTheme="minorEastAsia" w:hAnsiTheme="minorHAnsi" w:cstheme="minorBidi"/>
          <w:b/>
          <w:bCs/>
          <w:sz w:val="22"/>
          <w:szCs w:val="22"/>
        </w:rPr>
      </w:pPr>
      <w:r w:rsidRPr="1FADE5FA">
        <w:rPr>
          <w:rFonts w:asciiTheme="minorHAnsi" w:eastAsiaTheme="minorEastAsia" w:hAnsiTheme="minorHAnsi" w:cstheme="minorBidi"/>
          <w:b/>
          <w:bCs/>
          <w:sz w:val="22"/>
          <w:szCs w:val="22"/>
        </w:rPr>
        <w:t xml:space="preserve">Keeping safe </w:t>
      </w:r>
    </w:p>
    <w:p w14:paraId="23025DAE" w14:textId="22A3EB81" w:rsidR="00435D57" w:rsidRPr="00BE7999" w:rsidRDefault="1FADE5FA" w:rsidP="1FADE5FA">
      <w:pPr>
        <w:pStyle w:val="Default"/>
        <w:rPr>
          <w:rFonts w:asciiTheme="minorHAnsi" w:eastAsiaTheme="minorEastAsia" w:hAnsiTheme="minorHAnsi" w:cstheme="minorBidi"/>
          <w:sz w:val="22"/>
          <w:szCs w:val="22"/>
        </w:rPr>
      </w:pPr>
      <w:r w:rsidRPr="1FADE5FA">
        <w:rPr>
          <w:rFonts w:asciiTheme="minorHAnsi" w:eastAsiaTheme="minorEastAsia" w:hAnsiTheme="minorHAnsi" w:cstheme="minorBidi"/>
          <w:sz w:val="22"/>
          <w:szCs w:val="22"/>
        </w:rPr>
        <w:lastRenderedPageBreak/>
        <w:t xml:space="preserve">It is important to us that all children in the school are safe. We aim to educate children on boundaries, rules and limits and to help them understand why they exist.  We provide children with choices to help them develop this important life skill. Children should be allowed to take risks but, need to be taught how to </w:t>
      </w:r>
      <w:proofErr w:type="spellStart"/>
      <w:r w:rsidRPr="1FADE5FA">
        <w:rPr>
          <w:rFonts w:asciiTheme="minorHAnsi" w:eastAsiaTheme="minorEastAsia" w:hAnsiTheme="minorHAnsi" w:cstheme="minorBidi"/>
          <w:sz w:val="22"/>
          <w:szCs w:val="22"/>
        </w:rPr>
        <w:t>recognise</w:t>
      </w:r>
      <w:proofErr w:type="spellEnd"/>
      <w:r w:rsidRPr="1FADE5FA">
        <w:rPr>
          <w:rFonts w:asciiTheme="minorHAnsi" w:eastAsiaTheme="minorEastAsia" w:hAnsiTheme="minorHAnsi" w:cstheme="minorBidi"/>
          <w:sz w:val="22"/>
          <w:szCs w:val="22"/>
        </w:rPr>
        <w:t xml:space="preserve"> and avoid hazards. We aim to protect the physical and psychological well-being of all children.  We promote the welfare of our children, we promote good health preventing the spread of infection and taking appropriate action when children are ill.  We encourage a healthy lifestyle with a daily snack of fruit and milk for all children who are entitled or whose parents choose to purchase it.  We have first aid qualified staff within EYFS and staff are made of aware of any health needs, including allergies that children may have. </w:t>
      </w:r>
    </w:p>
    <w:p w14:paraId="0A8C89B9" w14:textId="36EB8A23" w:rsidR="6E052DED" w:rsidRPr="00BE7999" w:rsidRDefault="6E052DED" w:rsidP="1FADE5FA">
      <w:pPr>
        <w:pStyle w:val="Default"/>
        <w:rPr>
          <w:rFonts w:asciiTheme="minorHAnsi" w:eastAsiaTheme="minorEastAsia" w:hAnsiTheme="minorHAnsi" w:cstheme="minorBidi"/>
          <w:sz w:val="22"/>
          <w:szCs w:val="22"/>
        </w:rPr>
      </w:pPr>
    </w:p>
    <w:p w14:paraId="0875DE17" w14:textId="783117E6" w:rsidR="6E052DED" w:rsidRPr="00BE7999" w:rsidRDefault="1FADE5FA" w:rsidP="1FADE5FA">
      <w:pPr>
        <w:pStyle w:val="Default"/>
        <w:rPr>
          <w:rFonts w:asciiTheme="minorHAnsi" w:eastAsiaTheme="minorEastAsia" w:hAnsiTheme="minorHAnsi" w:cstheme="minorBidi"/>
          <w:sz w:val="22"/>
          <w:szCs w:val="22"/>
        </w:rPr>
      </w:pPr>
      <w:r w:rsidRPr="1FADE5FA">
        <w:rPr>
          <w:rFonts w:asciiTheme="minorHAnsi" w:eastAsiaTheme="minorEastAsia" w:hAnsiTheme="minorHAnsi" w:cstheme="minorBidi"/>
          <w:sz w:val="22"/>
          <w:szCs w:val="22"/>
        </w:rPr>
        <w:t xml:space="preserve">We make regular checks and risk assessments to ensure that the premises, furniture and equipment are safe and suitable for the children to use. Children are encouraged to keep themselves safe and to alert a member of staff if they see something they think is unsafe.  </w:t>
      </w:r>
    </w:p>
    <w:p w14:paraId="0E6ED8E8" w14:textId="7D9D03E7" w:rsidR="00BE7999" w:rsidRPr="00BE7999" w:rsidRDefault="00BE7999" w:rsidP="1FADE5FA">
      <w:pPr>
        <w:pStyle w:val="Default"/>
        <w:rPr>
          <w:rFonts w:asciiTheme="minorHAnsi" w:eastAsiaTheme="minorEastAsia" w:hAnsiTheme="minorHAnsi" w:cstheme="minorBidi"/>
          <w:sz w:val="22"/>
          <w:szCs w:val="22"/>
        </w:rPr>
      </w:pPr>
    </w:p>
    <w:p w14:paraId="666CE941" w14:textId="77777777" w:rsidR="00BE7999" w:rsidRPr="00BE7999" w:rsidRDefault="1FADE5FA" w:rsidP="1FADE5FA">
      <w:pPr>
        <w:spacing w:after="0" w:line="240" w:lineRule="auto"/>
        <w:rPr>
          <w:rFonts w:eastAsiaTheme="minorEastAsia"/>
          <w:b/>
          <w:bCs/>
        </w:rPr>
      </w:pPr>
      <w:r w:rsidRPr="1FADE5FA">
        <w:rPr>
          <w:rFonts w:eastAsiaTheme="minorEastAsia"/>
          <w:b/>
          <w:bCs/>
        </w:rPr>
        <w:t>Behaviour</w:t>
      </w:r>
    </w:p>
    <w:p w14:paraId="7B3D60CA" w14:textId="59295F68" w:rsidR="00BE7999" w:rsidRPr="00BE7999" w:rsidRDefault="1FADE5FA" w:rsidP="1FADE5FA">
      <w:pPr>
        <w:spacing w:after="0" w:line="240" w:lineRule="auto"/>
        <w:rPr>
          <w:rFonts w:eastAsiaTheme="minorEastAsia"/>
          <w:b/>
          <w:bCs/>
        </w:rPr>
      </w:pPr>
      <w:r w:rsidRPr="1FADE5FA">
        <w:rPr>
          <w:rFonts w:eastAsiaTheme="minorEastAsia"/>
        </w:rPr>
        <w:t xml:space="preserve">EYFS uses the Pivotal behaviour system.  Children follow three rules of ‘Ready, Respectful and Safe’.  It is important that children develop an understanding of these, what they look like and how they can demonstrate them.  </w:t>
      </w:r>
    </w:p>
    <w:p w14:paraId="187D4500" w14:textId="21BB6EA9" w:rsidR="00BE7999" w:rsidRPr="00BE7999" w:rsidRDefault="1FADE5FA" w:rsidP="1FADE5FA">
      <w:pPr>
        <w:spacing w:after="0" w:line="240" w:lineRule="auto"/>
        <w:rPr>
          <w:rFonts w:eastAsiaTheme="minorEastAsia"/>
        </w:rPr>
      </w:pPr>
      <w:r w:rsidRPr="1FADE5FA">
        <w:rPr>
          <w:rFonts w:eastAsiaTheme="minorEastAsia"/>
        </w:rPr>
        <w:t xml:space="preserve">When children demonstrate these they have their name put on a recognition board or build part of a whole class recognition model.  They may also bring home a purple praise slip to show that an adult has recognised them being ‘Ready, Respectful and </w:t>
      </w:r>
      <w:proofErr w:type="gramStart"/>
      <w:r w:rsidRPr="1FADE5FA">
        <w:rPr>
          <w:rFonts w:eastAsiaTheme="minorEastAsia"/>
        </w:rPr>
        <w:t>Safe</w:t>
      </w:r>
      <w:proofErr w:type="gramEnd"/>
      <w:r w:rsidRPr="1FADE5FA">
        <w:rPr>
          <w:rFonts w:eastAsiaTheme="minorEastAsia"/>
        </w:rPr>
        <w:t xml:space="preserve">’. See whole school behaviour policy for more information. </w:t>
      </w:r>
    </w:p>
    <w:p w14:paraId="0BABB98B" w14:textId="77777777" w:rsidR="00BE7999" w:rsidRPr="00BE7999" w:rsidRDefault="00BE7999" w:rsidP="1FADE5FA">
      <w:pPr>
        <w:pStyle w:val="Default"/>
        <w:rPr>
          <w:rFonts w:asciiTheme="minorHAnsi" w:eastAsiaTheme="minorEastAsia" w:hAnsiTheme="minorHAnsi" w:cstheme="minorBidi"/>
          <w:sz w:val="22"/>
          <w:szCs w:val="22"/>
        </w:rPr>
      </w:pPr>
    </w:p>
    <w:p w14:paraId="728A2212" w14:textId="08CC1B77" w:rsidR="6E052DED" w:rsidRPr="00BE7999" w:rsidRDefault="6E052DED" w:rsidP="1FADE5FA">
      <w:pPr>
        <w:pStyle w:val="Default"/>
        <w:rPr>
          <w:rFonts w:asciiTheme="minorHAnsi" w:eastAsiaTheme="minorEastAsia" w:hAnsiTheme="minorHAnsi" w:cstheme="minorBidi"/>
          <w:sz w:val="22"/>
          <w:szCs w:val="22"/>
        </w:rPr>
      </w:pPr>
    </w:p>
    <w:p w14:paraId="73D7FAEC" w14:textId="7AF64A02" w:rsidR="00435D57" w:rsidRPr="00BE7999" w:rsidRDefault="1FADE5FA" w:rsidP="1FADE5FA">
      <w:pPr>
        <w:pStyle w:val="Default"/>
        <w:rPr>
          <w:rFonts w:asciiTheme="minorHAnsi" w:eastAsiaTheme="minorEastAsia" w:hAnsiTheme="minorHAnsi" w:cstheme="minorBidi"/>
          <w:b/>
          <w:bCs/>
          <w:sz w:val="22"/>
          <w:szCs w:val="22"/>
        </w:rPr>
      </w:pPr>
      <w:r w:rsidRPr="6CCB576C">
        <w:rPr>
          <w:rFonts w:asciiTheme="minorHAnsi" w:eastAsiaTheme="minorEastAsia" w:hAnsiTheme="minorHAnsi" w:cstheme="minorBidi"/>
          <w:b/>
          <w:bCs/>
          <w:sz w:val="22"/>
          <w:szCs w:val="22"/>
        </w:rPr>
        <w:t xml:space="preserve">Observation, Assessment and Planning </w:t>
      </w:r>
    </w:p>
    <w:p w14:paraId="011460BE" w14:textId="45A561C0" w:rsidR="08C0C9A1" w:rsidRDefault="08C0C9A1" w:rsidP="6CCB576C">
      <w:pPr>
        <w:pStyle w:val="Default"/>
        <w:rPr>
          <w:rFonts w:asciiTheme="minorHAnsi" w:eastAsiaTheme="minorEastAsia" w:hAnsiTheme="minorHAnsi" w:cstheme="minorBidi"/>
          <w:b/>
          <w:bCs/>
          <w:color w:val="000000" w:themeColor="text1"/>
          <w:sz w:val="22"/>
          <w:szCs w:val="22"/>
        </w:rPr>
      </w:pPr>
      <w:r w:rsidRPr="6CCB576C">
        <w:rPr>
          <w:rFonts w:asciiTheme="minorHAnsi" w:eastAsiaTheme="minorEastAsia" w:hAnsiTheme="minorHAnsi" w:cstheme="minorBidi"/>
          <w:color w:val="000000" w:themeColor="text1"/>
          <w:sz w:val="22"/>
          <w:szCs w:val="22"/>
        </w:rPr>
        <w:t xml:space="preserve">Planning is based on the needs and interests of each specific cohort ensuring individual needs are met. </w:t>
      </w:r>
    </w:p>
    <w:p w14:paraId="341AA7B2" w14:textId="5C4DBECA" w:rsidR="6CCB576C" w:rsidRDefault="6CCB576C" w:rsidP="6CCB576C">
      <w:pPr>
        <w:pStyle w:val="Default"/>
        <w:rPr>
          <w:color w:val="000000" w:themeColor="text1"/>
        </w:rPr>
      </w:pPr>
    </w:p>
    <w:p w14:paraId="17514063" w14:textId="65591E1D" w:rsidR="00435D57" w:rsidRPr="00BE7999" w:rsidRDefault="1FADE5FA" w:rsidP="1FADE5FA">
      <w:pPr>
        <w:pStyle w:val="Default"/>
        <w:rPr>
          <w:rFonts w:asciiTheme="minorHAnsi" w:eastAsiaTheme="minorEastAsia" w:hAnsiTheme="minorHAnsi" w:cstheme="minorBidi"/>
          <w:sz w:val="22"/>
          <w:szCs w:val="22"/>
        </w:rPr>
      </w:pPr>
      <w:r w:rsidRPr="6CCB576C">
        <w:rPr>
          <w:rFonts w:asciiTheme="minorHAnsi" w:eastAsiaTheme="minorEastAsia" w:hAnsiTheme="minorHAnsi" w:cstheme="minorBidi"/>
          <w:sz w:val="22"/>
          <w:szCs w:val="22"/>
        </w:rPr>
        <w:t>We make regular assessments of children’s learning and we use this information to ensure that future planning reflects identified needs. Assessment in the EYFS is carried out through planned and incidental observations of the children during child initiated and adult led activities. This involves all of the EYFS staff as appropriate.  These observations are recorded and may also contain information provided by parents and other settings.</w:t>
      </w:r>
    </w:p>
    <w:p w14:paraId="2DFBBD4C" w14:textId="0CBB62C7" w:rsidR="00BE7999" w:rsidRPr="00BE7999" w:rsidRDefault="00BE7999" w:rsidP="1FADE5FA">
      <w:pPr>
        <w:pStyle w:val="Default"/>
        <w:rPr>
          <w:rFonts w:asciiTheme="minorHAnsi" w:eastAsiaTheme="minorEastAsia" w:hAnsiTheme="minorHAnsi" w:cstheme="minorBidi"/>
          <w:sz w:val="22"/>
          <w:szCs w:val="22"/>
        </w:rPr>
      </w:pPr>
    </w:p>
    <w:p w14:paraId="19CCB432" w14:textId="61154B9B" w:rsidR="00435D57" w:rsidRPr="00BE7999" w:rsidRDefault="1FADE5FA" w:rsidP="1FADE5FA">
      <w:pPr>
        <w:pStyle w:val="Default"/>
        <w:rPr>
          <w:rFonts w:asciiTheme="minorHAnsi" w:eastAsiaTheme="minorEastAsia" w:hAnsiTheme="minorHAnsi" w:cstheme="minorBidi"/>
          <w:sz w:val="22"/>
          <w:szCs w:val="22"/>
        </w:rPr>
      </w:pPr>
      <w:r w:rsidRPr="1FADE5FA">
        <w:rPr>
          <w:rFonts w:asciiTheme="minorHAnsi" w:eastAsiaTheme="minorEastAsia" w:hAnsiTheme="minorHAnsi" w:cstheme="minorBidi"/>
          <w:sz w:val="22"/>
          <w:szCs w:val="22"/>
        </w:rPr>
        <w:t xml:space="preserve">Samples of children’s work are </w:t>
      </w:r>
      <w:r w:rsidR="00FE0E35">
        <w:rPr>
          <w:rFonts w:asciiTheme="minorHAnsi" w:eastAsiaTheme="minorEastAsia" w:hAnsiTheme="minorHAnsi" w:cstheme="minorBidi"/>
          <w:sz w:val="22"/>
          <w:szCs w:val="22"/>
        </w:rPr>
        <w:t xml:space="preserve">collected throughout the year to support </w:t>
      </w:r>
      <w:r w:rsidRPr="1FADE5FA">
        <w:rPr>
          <w:rFonts w:asciiTheme="minorHAnsi" w:eastAsiaTheme="minorEastAsia" w:hAnsiTheme="minorHAnsi" w:cstheme="minorBidi"/>
          <w:sz w:val="22"/>
          <w:szCs w:val="22"/>
        </w:rPr>
        <w:t>track</w:t>
      </w:r>
      <w:r w:rsidR="00FE0E35">
        <w:rPr>
          <w:rFonts w:asciiTheme="minorHAnsi" w:eastAsiaTheme="minorEastAsia" w:hAnsiTheme="minorHAnsi" w:cstheme="minorBidi"/>
          <w:sz w:val="22"/>
          <w:szCs w:val="22"/>
        </w:rPr>
        <w:t>ing</w:t>
      </w:r>
      <w:r w:rsidRPr="1FADE5FA">
        <w:rPr>
          <w:rFonts w:asciiTheme="minorHAnsi" w:eastAsiaTheme="minorEastAsia" w:hAnsiTheme="minorHAnsi" w:cstheme="minorBidi"/>
          <w:sz w:val="22"/>
          <w:szCs w:val="22"/>
        </w:rPr>
        <w:t xml:space="preserve"> t</w:t>
      </w:r>
      <w:r w:rsidR="00FE0E35">
        <w:rPr>
          <w:rFonts w:asciiTheme="minorHAnsi" w:eastAsiaTheme="minorEastAsia" w:hAnsiTheme="minorHAnsi" w:cstheme="minorBidi"/>
          <w:sz w:val="22"/>
          <w:szCs w:val="22"/>
        </w:rPr>
        <w:t xml:space="preserve">he child’s progress. </w:t>
      </w:r>
      <w:r w:rsidRPr="1FADE5FA">
        <w:rPr>
          <w:rFonts w:asciiTheme="minorHAnsi" w:eastAsiaTheme="minorEastAsia" w:hAnsiTheme="minorHAnsi" w:cstheme="minorBidi"/>
          <w:sz w:val="22"/>
          <w:szCs w:val="22"/>
        </w:rPr>
        <w:t xml:space="preserve">On completion of the foundation stage an EYFS profile will be completed for each child including a short commentary on each child’s skills and abilities in relation to the three characteristics of effective learning. </w:t>
      </w:r>
    </w:p>
    <w:p w14:paraId="5D298FB8" w14:textId="77777777" w:rsidR="00435D57" w:rsidRPr="00BE7999" w:rsidRDefault="00435D57" w:rsidP="1FADE5FA">
      <w:pPr>
        <w:pStyle w:val="Default"/>
        <w:rPr>
          <w:rFonts w:asciiTheme="minorHAnsi" w:eastAsiaTheme="minorEastAsia" w:hAnsiTheme="minorHAnsi" w:cstheme="minorBidi"/>
          <w:sz w:val="22"/>
          <w:szCs w:val="22"/>
        </w:rPr>
      </w:pPr>
    </w:p>
    <w:p w14:paraId="1E7B7078" w14:textId="77777777" w:rsidR="00435D57" w:rsidRPr="00BE7999" w:rsidRDefault="1FADE5FA" w:rsidP="1FADE5FA">
      <w:pPr>
        <w:pStyle w:val="Default"/>
        <w:rPr>
          <w:rFonts w:asciiTheme="minorHAnsi" w:eastAsiaTheme="minorEastAsia" w:hAnsiTheme="minorHAnsi" w:cstheme="minorBidi"/>
          <w:sz w:val="22"/>
          <w:szCs w:val="22"/>
        </w:rPr>
      </w:pPr>
      <w:r w:rsidRPr="1FADE5FA">
        <w:rPr>
          <w:rFonts w:asciiTheme="minorHAnsi" w:eastAsiaTheme="minorEastAsia" w:hAnsiTheme="minorHAnsi" w:cstheme="minorBidi"/>
          <w:sz w:val="22"/>
          <w:szCs w:val="22"/>
        </w:rPr>
        <w:t xml:space="preserve">All assessments are shared during the transition process with the year one and reception teachers. </w:t>
      </w:r>
    </w:p>
    <w:p w14:paraId="00967148" w14:textId="77777777" w:rsidR="00435D57" w:rsidRPr="00BE7999" w:rsidRDefault="00435D57" w:rsidP="1FADE5FA">
      <w:pPr>
        <w:pStyle w:val="Default"/>
        <w:rPr>
          <w:rFonts w:asciiTheme="minorHAnsi" w:eastAsiaTheme="minorEastAsia" w:hAnsiTheme="minorHAnsi" w:cstheme="minorBidi"/>
          <w:sz w:val="22"/>
          <w:szCs w:val="22"/>
        </w:rPr>
      </w:pPr>
    </w:p>
    <w:p w14:paraId="650F830C" w14:textId="6E99DFFF" w:rsidR="1FADE5FA" w:rsidRDefault="1FADE5FA" w:rsidP="1FADE5FA">
      <w:pPr>
        <w:pStyle w:val="Default"/>
        <w:rPr>
          <w:rFonts w:asciiTheme="minorHAnsi" w:eastAsiaTheme="minorEastAsia" w:hAnsiTheme="minorHAnsi" w:cstheme="minorBidi"/>
          <w:b/>
          <w:bCs/>
          <w:sz w:val="22"/>
          <w:szCs w:val="22"/>
        </w:rPr>
      </w:pPr>
    </w:p>
    <w:p w14:paraId="268487C9" w14:textId="6A631C53" w:rsidR="00435D57" w:rsidRPr="00BE7999" w:rsidRDefault="1FADE5FA" w:rsidP="1FADE5FA">
      <w:pPr>
        <w:pStyle w:val="Default"/>
        <w:rPr>
          <w:rFonts w:asciiTheme="minorHAnsi" w:eastAsiaTheme="minorEastAsia" w:hAnsiTheme="minorHAnsi" w:cstheme="minorBidi"/>
          <w:sz w:val="22"/>
          <w:szCs w:val="22"/>
        </w:rPr>
      </w:pPr>
      <w:r w:rsidRPr="1FADE5FA">
        <w:rPr>
          <w:rFonts w:asciiTheme="minorHAnsi" w:eastAsiaTheme="minorEastAsia" w:hAnsiTheme="minorHAnsi" w:cstheme="minorBidi"/>
          <w:b/>
          <w:bCs/>
          <w:sz w:val="22"/>
          <w:szCs w:val="22"/>
        </w:rPr>
        <w:t xml:space="preserve">The Learning Environment </w:t>
      </w:r>
    </w:p>
    <w:p w14:paraId="4559FF70" w14:textId="77777777" w:rsidR="00435D57" w:rsidRPr="00BE7999" w:rsidRDefault="00435D57" w:rsidP="1FADE5FA">
      <w:pPr>
        <w:pStyle w:val="Default"/>
        <w:rPr>
          <w:rFonts w:asciiTheme="minorHAnsi" w:eastAsiaTheme="minorEastAsia" w:hAnsiTheme="minorHAnsi" w:cstheme="minorBidi"/>
          <w:sz w:val="22"/>
          <w:szCs w:val="22"/>
        </w:rPr>
      </w:pPr>
    </w:p>
    <w:p w14:paraId="28A953BA" w14:textId="1CF5907D" w:rsidR="00435D57" w:rsidRPr="00BE7999" w:rsidRDefault="1FADE5FA" w:rsidP="1FADE5FA">
      <w:pPr>
        <w:rPr>
          <w:rFonts w:eastAsiaTheme="minorEastAsia"/>
        </w:rPr>
      </w:pPr>
      <w:r w:rsidRPr="1FADE5FA">
        <w:rPr>
          <w:rFonts w:eastAsiaTheme="minorEastAsia"/>
        </w:rPr>
        <w:t xml:space="preserve">The EYFS classroom is organised to allow children to explore and learn securely and safely. There are areas where the children can be active, be quiet and rest. The classroom is set up to enable children to independently access resources and demonstrate transferable skills in different areas. The EYFS have their own enclosed outdoor area. This has a positive effect on the children’s development. </w:t>
      </w:r>
      <w:r w:rsidRPr="1FADE5FA">
        <w:rPr>
          <w:rFonts w:eastAsiaTheme="minorEastAsia"/>
        </w:rPr>
        <w:lastRenderedPageBreak/>
        <w:t xml:space="preserve">Being outdoors offers opportunities for doing things in different ways and on different scales than when indoors. It offers the children the opportunity </w:t>
      </w:r>
      <w:proofErr w:type="gramStart"/>
      <w:r w:rsidRPr="1FADE5FA">
        <w:rPr>
          <w:rFonts w:eastAsiaTheme="minorEastAsia"/>
        </w:rPr>
        <w:t>to  explore</w:t>
      </w:r>
      <w:proofErr w:type="gramEnd"/>
      <w:r w:rsidRPr="1FADE5FA">
        <w:rPr>
          <w:rFonts w:eastAsiaTheme="minorEastAsia"/>
        </w:rPr>
        <w:t>, use their senses and be physically active and exuberant. We plan activities and resources for the children to access outdoors that help the children to develop in all areas of learning.</w:t>
      </w:r>
    </w:p>
    <w:p w14:paraId="322EE294" w14:textId="3179A021" w:rsidR="00832A61" w:rsidRPr="00BE7999" w:rsidRDefault="1FADE5FA" w:rsidP="1FADE5FA">
      <w:pPr>
        <w:rPr>
          <w:rFonts w:eastAsiaTheme="minorEastAsia"/>
        </w:rPr>
      </w:pPr>
      <w:r w:rsidRPr="1FADE5FA">
        <w:rPr>
          <w:rFonts w:eastAsiaTheme="minorEastAsia"/>
        </w:rPr>
        <w:t>(See Indoor Risk Assessment – Appendix 1 and Outdoor Risk Assessment – Appendix 2)</w:t>
      </w:r>
    </w:p>
    <w:p w14:paraId="21986A54" w14:textId="30D5335F" w:rsidR="281841B3" w:rsidRPr="00BE7999" w:rsidRDefault="1FADE5FA" w:rsidP="1FADE5FA">
      <w:pPr>
        <w:spacing w:after="0" w:line="240" w:lineRule="auto"/>
        <w:rPr>
          <w:rFonts w:eastAsiaTheme="minorEastAsia"/>
        </w:rPr>
      </w:pPr>
      <w:r w:rsidRPr="1FADE5FA">
        <w:rPr>
          <w:rFonts w:eastAsiaTheme="minorEastAsia"/>
        </w:rPr>
        <w:t>Use of sandpits</w:t>
      </w:r>
    </w:p>
    <w:p w14:paraId="3AA547CA" w14:textId="6CE3FDE6" w:rsidR="281841B3" w:rsidRPr="00BE7999" w:rsidRDefault="1FADE5FA" w:rsidP="1FADE5FA">
      <w:pPr>
        <w:spacing w:after="0" w:line="240" w:lineRule="auto"/>
        <w:rPr>
          <w:rFonts w:eastAsiaTheme="minorEastAsia"/>
        </w:rPr>
      </w:pPr>
      <w:r w:rsidRPr="1FADE5FA">
        <w:rPr>
          <w:rFonts w:eastAsiaTheme="minorEastAsia"/>
        </w:rPr>
        <w:t>Whilst sandpits can provide great play and learning opportunities they can also pose several health and safety risks.</w:t>
      </w:r>
    </w:p>
    <w:p w14:paraId="2CE0E37E" w14:textId="56A522D6" w:rsidR="281841B3" w:rsidRPr="00BE7999" w:rsidRDefault="1FADE5FA" w:rsidP="1FADE5FA">
      <w:pPr>
        <w:spacing w:after="0" w:line="240" w:lineRule="auto"/>
        <w:rPr>
          <w:rFonts w:eastAsiaTheme="minorEastAsia"/>
        </w:rPr>
      </w:pPr>
      <w:r w:rsidRPr="1FADE5FA">
        <w:rPr>
          <w:rFonts w:eastAsiaTheme="minorEastAsia"/>
        </w:rPr>
        <w:t xml:space="preserve">Therefore at </w:t>
      </w:r>
      <w:proofErr w:type="spellStart"/>
      <w:r w:rsidRPr="1FADE5FA">
        <w:rPr>
          <w:rFonts w:eastAsiaTheme="minorEastAsia"/>
        </w:rPr>
        <w:t>Balby</w:t>
      </w:r>
      <w:proofErr w:type="spellEnd"/>
      <w:r w:rsidRPr="1FADE5FA">
        <w:rPr>
          <w:rFonts w:eastAsiaTheme="minorEastAsia"/>
        </w:rPr>
        <w:t xml:space="preserve"> Central Primary Academy we will:</w:t>
      </w:r>
    </w:p>
    <w:p w14:paraId="3F3D3DEA" w14:textId="00B0C9CD" w:rsidR="281841B3" w:rsidRPr="00BE7999" w:rsidRDefault="1FADE5FA" w:rsidP="1FADE5FA">
      <w:pPr>
        <w:spacing w:after="0" w:line="240" w:lineRule="auto"/>
        <w:rPr>
          <w:rFonts w:eastAsiaTheme="minorEastAsia"/>
        </w:rPr>
      </w:pPr>
      <w:r w:rsidRPr="1FADE5FA">
        <w:rPr>
          <w:rFonts w:eastAsiaTheme="minorEastAsia"/>
        </w:rPr>
        <w:t>Only use sand that is suitable for play and purchased from a recognised source.</w:t>
      </w:r>
    </w:p>
    <w:p w14:paraId="40045398" w14:textId="4B787C13" w:rsidR="281841B3" w:rsidRPr="00BE7999" w:rsidRDefault="1FADE5FA" w:rsidP="1FADE5FA">
      <w:pPr>
        <w:spacing w:after="0" w:line="240" w:lineRule="auto"/>
        <w:rPr>
          <w:rFonts w:eastAsiaTheme="minorEastAsia"/>
        </w:rPr>
      </w:pPr>
      <w:r w:rsidRPr="1FADE5FA">
        <w:rPr>
          <w:rFonts w:eastAsiaTheme="minorEastAsia"/>
        </w:rPr>
        <w:t>Regularly ensure the sand is changed and in between changes sieve for foreign bodies and rinse through with diluted sterilising agent if applicable.</w:t>
      </w:r>
    </w:p>
    <w:p w14:paraId="710CD4F7" w14:textId="1BCCD3A4" w:rsidR="281841B3" w:rsidRPr="00BE7999" w:rsidRDefault="1FADE5FA" w:rsidP="1FADE5FA">
      <w:pPr>
        <w:spacing w:after="0" w:line="240" w:lineRule="auto"/>
        <w:rPr>
          <w:rFonts w:eastAsiaTheme="minorEastAsia"/>
        </w:rPr>
      </w:pPr>
      <w:r w:rsidRPr="1FADE5FA">
        <w:rPr>
          <w:rFonts w:eastAsiaTheme="minorEastAsia"/>
        </w:rPr>
        <w:t>Dispose of spilt sand</w:t>
      </w:r>
    </w:p>
    <w:p w14:paraId="6B1D3BC8" w14:textId="53BA4DCA" w:rsidR="281841B3" w:rsidRPr="00BE7999" w:rsidRDefault="1FADE5FA" w:rsidP="1FADE5FA">
      <w:pPr>
        <w:spacing w:after="0" w:line="240" w:lineRule="auto"/>
        <w:rPr>
          <w:rFonts w:eastAsiaTheme="minorEastAsia"/>
        </w:rPr>
      </w:pPr>
      <w:r w:rsidRPr="1FADE5FA">
        <w:rPr>
          <w:rFonts w:eastAsiaTheme="minorEastAsia"/>
        </w:rPr>
        <w:t>Ensure that the large and small sandpit areas are checked daily by an adult to ensure the area is clean</w:t>
      </w:r>
    </w:p>
    <w:p w14:paraId="7E4D2AD3" w14:textId="735D89B0" w:rsidR="281841B3" w:rsidRPr="00BE7999" w:rsidRDefault="1FADE5FA" w:rsidP="1FADE5FA">
      <w:pPr>
        <w:spacing w:after="0" w:line="240" w:lineRule="auto"/>
        <w:rPr>
          <w:rFonts w:eastAsiaTheme="minorEastAsia"/>
        </w:rPr>
      </w:pPr>
      <w:r w:rsidRPr="1FADE5FA">
        <w:rPr>
          <w:rFonts w:eastAsiaTheme="minorEastAsia"/>
        </w:rPr>
        <w:t>Ensure that children are supervised whilst playing in the sandpits</w:t>
      </w:r>
    </w:p>
    <w:p w14:paraId="2A67CD61" w14:textId="008EAA55" w:rsidR="281841B3" w:rsidRPr="00BE7999" w:rsidRDefault="1FADE5FA" w:rsidP="1FADE5FA">
      <w:pPr>
        <w:spacing w:after="0" w:line="240" w:lineRule="auto"/>
        <w:rPr>
          <w:rFonts w:eastAsiaTheme="minorEastAsia"/>
        </w:rPr>
      </w:pPr>
      <w:r w:rsidRPr="1FADE5FA">
        <w:rPr>
          <w:rFonts w:eastAsiaTheme="minorEastAsia"/>
        </w:rPr>
        <w:t>Teach the children about being safe and the risks involved with the sand.</w:t>
      </w:r>
    </w:p>
    <w:p w14:paraId="74C2006E" w14:textId="2DEB7AE9" w:rsidR="281841B3" w:rsidRPr="00BE7999" w:rsidRDefault="1FADE5FA" w:rsidP="1FADE5FA">
      <w:pPr>
        <w:spacing w:after="0" w:line="240" w:lineRule="auto"/>
        <w:rPr>
          <w:rFonts w:eastAsiaTheme="minorEastAsia"/>
        </w:rPr>
      </w:pPr>
      <w:r w:rsidRPr="1FADE5FA">
        <w:rPr>
          <w:rFonts w:eastAsiaTheme="minorEastAsia"/>
        </w:rPr>
        <w:t>When the sandpit is not in use the boards will cover the pit and children will be taught not to climb on the boards for safety reasons.</w:t>
      </w:r>
    </w:p>
    <w:p w14:paraId="4AF62569" w14:textId="1D2EF0BD" w:rsidR="00E34CA1" w:rsidRPr="00BE7999" w:rsidRDefault="00E34CA1" w:rsidP="1FADE5FA">
      <w:pPr>
        <w:spacing w:after="0" w:line="240" w:lineRule="auto"/>
        <w:rPr>
          <w:rFonts w:eastAsiaTheme="minorEastAsia"/>
        </w:rPr>
      </w:pPr>
    </w:p>
    <w:p w14:paraId="2CD63158" w14:textId="3DD70028" w:rsidR="00E34CA1" w:rsidRPr="00BE7999" w:rsidRDefault="1FADE5FA" w:rsidP="1FADE5FA">
      <w:pPr>
        <w:spacing w:after="0" w:line="240" w:lineRule="auto"/>
        <w:rPr>
          <w:rFonts w:eastAsiaTheme="minorEastAsia"/>
        </w:rPr>
      </w:pPr>
      <w:r w:rsidRPr="1FADE5FA">
        <w:rPr>
          <w:rFonts w:eastAsiaTheme="minorEastAsia"/>
        </w:rPr>
        <w:t>Mud Kitchen and Digging Area</w:t>
      </w:r>
    </w:p>
    <w:p w14:paraId="7C2DCB41" w14:textId="56FD1D6F" w:rsidR="00E34CA1" w:rsidRPr="00BE7999" w:rsidRDefault="1FADE5FA" w:rsidP="1FADE5FA">
      <w:pPr>
        <w:spacing w:after="0" w:line="240" w:lineRule="auto"/>
        <w:rPr>
          <w:rFonts w:eastAsiaTheme="minorEastAsia"/>
        </w:rPr>
      </w:pPr>
      <w:r w:rsidRPr="1FADE5FA">
        <w:rPr>
          <w:rFonts w:eastAsiaTheme="minorEastAsia"/>
        </w:rPr>
        <w:t>A risk assessment is completed for this area to ensure children have safe access to it</w:t>
      </w:r>
    </w:p>
    <w:p w14:paraId="475F04CA" w14:textId="1222C8D3" w:rsidR="00E34CA1" w:rsidRPr="00BE7999" w:rsidRDefault="1FADE5FA" w:rsidP="1FADE5FA">
      <w:pPr>
        <w:spacing w:after="0" w:line="240" w:lineRule="auto"/>
        <w:rPr>
          <w:rFonts w:eastAsiaTheme="minorEastAsia"/>
        </w:rPr>
      </w:pPr>
      <w:r w:rsidRPr="1FADE5FA">
        <w:rPr>
          <w:rFonts w:eastAsiaTheme="minorEastAsia"/>
        </w:rPr>
        <w:t>(See appendix 3)</w:t>
      </w:r>
    </w:p>
    <w:p w14:paraId="5597E5C3" w14:textId="77777777" w:rsidR="00E34CA1" w:rsidRPr="00BE7999" w:rsidRDefault="00E34CA1" w:rsidP="1FADE5FA">
      <w:pPr>
        <w:spacing w:after="0" w:line="240" w:lineRule="auto"/>
        <w:rPr>
          <w:rFonts w:eastAsiaTheme="minorEastAsia"/>
        </w:rPr>
      </w:pPr>
    </w:p>
    <w:p w14:paraId="747D0609" w14:textId="084A4E49" w:rsidR="00672498" w:rsidRPr="00BE7999" w:rsidRDefault="00672498" w:rsidP="1FADE5FA">
      <w:pPr>
        <w:pStyle w:val="Default"/>
        <w:rPr>
          <w:rFonts w:asciiTheme="minorHAnsi" w:eastAsiaTheme="minorEastAsia" w:hAnsiTheme="minorHAnsi" w:cstheme="minorBidi"/>
          <w:sz w:val="22"/>
          <w:szCs w:val="22"/>
        </w:rPr>
      </w:pPr>
    </w:p>
    <w:p w14:paraId="5E7BDD96" w14:textId="77777777" w:rsidR="00435D57" w:rsidRPr="00BE7999" w:rsidRDefault="1FADE5FA" w:rsidP="1FADE5FA">
      <w:pPr>
        <w:pStyle w:val="Default"/>
        <w:rPr>
          <w:rFonts w:asciiTheme="minorHAnsi" w:eastAsiaTheme="minorEastAsia" w:hAnsiTheme="minorHAnsi" w:cstheme="minorBidi"/>
          <w:sz w:val="22"/>
          <w:szCs w:val="22"/>
        </w:rPr>
      </w:pPr>
      <w:r w:rsidRPr="1FADE5FA">
        <w:rPr>
          <w:rFonts w:asciiTheme="minorHAnsi" w:eastAsiaTheme="minorEastAsia" w:hAnsiTheme="minorHAnsi" w:cstheme="minorBidi"/>
          <w:b/>
          <w:bCs/>
          <w:sz w:val="22"/>
          <w:szCs w:val="22"/>
        </w:rPr>
        <w:t xml:space="preserve">Transition – Nursery through to Reception through to Key Stage 1 </w:t>
      </w:r>
    </w:p>
    <w:p w14:paraId="50F099BC" w14:textId="77777777" w:rsidR="00435D57" w:rsidRPr="00BE7999" w:rsidRDefault="00435D57" w:rsidP="1FADE5FA">
      <w:pPr>
        <w:pStyle w:val="Default"/>
        <w:rPr>
          <w:rFonts w:asciiTheme="minorHAnsi" w:eastAsiaTheme="minorEastAsia" w:hAnsiTheme="minorHAnsi" w:cstheme="minorBidi"/>
          <w:sz w:val="22"/>
          <w:szCs w:val="22"/>
        </w:rPr>
      </w:pPr>
    </w:p>
    <w:p w14:paraId="39469DC2" w14:textId="77777777" w:rsidR="00435D57" w:rsidRPr="00BE7999" w:rsidRDefault="1FADE5FA" w:rsidP="1FADE5FA">
      <w:pPr>
        <w:pStyle w:val="Default"/>
        <w:rPr>
          <w:rFonts w:asciiTheme="minorHAnsi" w:eastAsiaTheme="minorEastAsia" w:hAnsiTheme="minorHAnsi" w:cstheme="minorBidi"/>
          <w:sz w:val="22"/>
          <w:szCs w:val="22"/>
        </w:rPr>
      </w:pPr>
      <w:r w:rsidRPr="1FADE5FA">
        <w:rPr>
          <w:rFonts w:asciiTheme="minorHAnsi" w:eastAsiaTheme="minorEastAsia" w:hAnsiTheme="minorHAnsi" w:cstheme="minorBidi"/>
          <w:sz w:val="22"/>
          <w:szCs w:val="22"/>
        </w:rPr>
        <w:t xml:space="preserve">At </w:t>
      </w:r>
      <w:proofErr w:type="spellStart"/>
      <w:r w:rsidRPr="1FADE5FA">
        <w:rPr>
          <w:rFonts w:asciiTheme="minorHAnsi" w:eastAsiaTheme="minorEastAsia" w:hAnsiTheme="minorHAnsi" w:cstheme="minorBidi"/>
          <w:sz w:val="22"/>
          <w:szCs w:val="22"/>
        </w:rPr>
        <w:t>Balby</w:t>
      </w:r>
      <w:proofErr w:type="spellEnd"/>
      <w:r w:rsidRPr="1FADE5FA">
        <w:rPr>
          <w:rFonts w:asciiTheme="minorHAnsi" w:eastAsiaTheme="minorEastAsia" w:hAnsiTheme="minorHAnsi" w:cstheme="minorBidi"/>
          <w:sz w:val="22"/>
          <w:szCs w:val="22"/>
        </w:rPr>
        <w:t xml:space="preserve"> Central Primary Academy, the EYFS has close links with the rest of the school. In order to ease these transitions we do the following: </w:t>
      </w:r>
    </w:p>
    <w:p w14:paraId="651EFADC" w14:textId="77777777" w:rsidR="00435D57" w:rsidRPr="00BE7999" w:rsidRDefault="1FADE5FA" w:rsidP="1FADE5FA">
      <w:pPr>
        <w:pStyle w:val="Default"/>
        <w:numPr>
          <w:ilvl w:val="0"/>
          <w:numId w:val="13"/>
        </w:numPr>
        <w:rPr>
          <w:rFonts w:ascii="Arial" w:hAnsi="Arial" w:cs="Arial"/>
          <w:sz w:val="22"/>
          <w:szCs w:val="22"/>
        </w:rPr>
      </w:pPr>
      <w:r w:rsidRPr="1FADE5FA">
        <w:rPr>
          <w:rFonts w:asciiTheme="minorHAnsi" w:eastAsiaTheme="minorEastAsia" w:hAnsiTheme="minorHAnsi" w:cstheme="minorBidi"/>
          <w:sz w:val="22"/>
          <w:szCs w:val="22"/>
        </w:rPr>
        <w:t xml:space="preserve">Children visit their new classes for two weeks during </w:t>
      </w:r>
      <w:proofErr w:type="gramStart"/>
      <w:r w:rsidRPr="1FADE5FA">
        <w:rPr>
          <w:rFonts w:asciiTheme="minorHAnsi" w:eastAsiaTheme="minorEastAsia" w:hAnsiTheme="minorHAnsi" w:cstheme="minorBidi"/>
          <w:sz w:val="22"/>
          <w:szCs w:val="22"/>
        </w:rPr>
        <w:t>Summer</w:t>
      </w:r>
      <w:proofErr w:type="gramEnd"/>
      <w:r w:rsidRPr="1FADE5FA">
        <w:rPr>
          <w:rFonts w:asciiTheme="minorHAnsi" w:eastAsiaTheme="minorEastAsia" w:hAnsiTheme="minorHAnsi" w:cstheme="minorBidi"/>
          <w:sz w:val="22"/>
          <w:szCs w:val="22"/>
        </w:rPr>
        <w:t xml:space="preserve"> term and are taught during this time by their new teacher.</w:t>
      </w:r>
    </w:p>
    <w:p w14:paraId="708AAC86" w14:textId="77777777" w:rsidR="00435D57" w:rsidRPr="00BE7999" w:rsidRDefault="1FADE5FA" w:rsidP="1FADE5FA">
      <w:pPr>
        <w:pStyle w:val="Default"/>
        <w:numPr>
          <w:ilvl w:val="0"/>
          <w:numId w:val="13"/>
        </w:numPr>
        <w:rPr>
          <w:rFonts w:ascii="Arial" w:hAnsi="Arial" w:cs="Arial"/>
          <w:sz w:val="22"/>
          <w:szCs w:val="22"/>
        </w:rPr>
      </w:pPr>
      <w:r w:rsidRPr="1FADE5FA">
        <w:rPr>
          <w:rFonts w:asciiTheme="minorHAnsi" w:eastAsiaTheme="minorEastAsia" w:hAnsiTheme="minorHAnsi" w:cstheme="minorBidi"/>
          <w:sz w:val="22"/>
          <w:szCs w:val="22"/>
        </w:rPr>
        <w:t xml:space="preserve">Reception and Nursery classes share the Foundation Stage enclosed outdoor learning area. </w:t>
      </w:r>
    </w:p>
    <w:p w14:paraId="13099262" w14:textId="77777777" w:rsidR="00435D57" w:rsidRPr="00BE7999" w:rsidRDefault="1FADE5FA" w:rsidP="1FADE5FA">
      <w:pPr>
        <w:pStyle w:val="Default"/>
        <w:numPr>
          <w:ilvl w:val="0"/>
          <w:numId w:val="13"/>
        </w:numPr>
        <w:rPr>
          <w:rFonts w:ascii="Arial" w:hAnsi="Arial" w:cs="Arial"/>
          <w:sz w:val="22"/>
          <w:szCs w:val="22"/>
        </w:rPr>
      </w:pPr>
      <w:r w:rsidRPr="1FADE5FA">
        <w:rPr>
          <w:rFonts w:asciiTheme="minorHAnsi" w:eastAsiaTheme="minorEastAsia" w:hAnsiTheme="minorHAnsi" w:cstheme="minorBidi"/>
          <w:sz w:val="22"/>
          <w:szCs w:val="22"/>
        </w:rPr>
        <w:t xml:space="preserve">The outdoor area is staffed by teachers and teaching assistants from both Reception and Nursery and children are encouraged to use the whole area. </w:t>
      </w:r>
    </w:p>
    <w:p w14:paraId="71417D42" w14:textId="77777777" w:rsidR="00435D57" w:rsidRPr="00BE7999" w:rsidRDefault="1FADE5FA" w:rsidP="1FADE5FA">
      <w:pPr>
        <w:pStyle w:val="Default"/>
        <w:numPr>
          <w:ilvl w:val="0"/>
          <w:numId w:val="13"/>
        </w:numPr>
        <w:rPr>
          <w:rFonts w:ascii="Arial" w:hAnsi="Arial" w:cs="Arial"/>
          <w:sz w:val="22"/>
          <w:szCs w:val="22"/>
        </w:rPr>
      </w:pPr>
      <w:r w:rsidRPr="1FADE5FA">
        <w:rPr>
          <w:rFonts w:asciiTheme="minorHAnsi" w:eastAsiaTheme="minorEastAsia" w:hAnsiTheme="minorHAnsi" w:cstheme="minorBidi"/>
          <w:sz w:val="22"/>
          <w:szCs w:val="22"/>
        </w:rPr>
        <w:t xml:space="preserve">Reception children join the whole school twice a week for assembly during the </w:t>
      </w:r>
      <w:proofErr w:type="gramStart"/>
      <w:r w:rsidRPr="1FADE5FA">
        <w:rPr>
          <w:rFonts w:asciiTheme="minorHAnsi" w:eastAsiaTheme="minorEastAsia" w:hAnsiTheme="minorHAnsi" w:cstheme="minorBidi"/>
          <w:sz w:val="22"/>
          <w:szCs w:val="22"/>
        </w:rPr>
        <w:t>Summer</w:t>
      </w:r>
      <w:proofErr w:type="gramEnd"/>
      <w:r w:rsidRPr="1FADE5FA">
        <w:rPr>
          <w:rFonts w:asciiTheme="minorHAnsi" w:eastAsiaTheme="minorEastAsia" w:hAnsiTheme="minorHAnsi" w:cstheme="minorBidi"/>
          <w:sz w:val="22"/>
          <w:szCs w:val="22"/>
        </w:rPr>
        <w:t xml:space="preserve"> term. </w:t>
      </w:r>
    </w:p>
    <w:p w14:paraId="0CAE1B1A" w14:textId="26FCB270" w:rsidR="00832A61" w:rsidRPr="00BE7999" w:rsidRDefault="1FADE5FA" w:rsidP="1FADE5FA">
      <w:pPr>
        <w:pStyle w:val="Default"/>
        <w:numPr>
          <w:ilvl w:val="0"/>
          <w:numId w:val="13"/>
        </w:numPr>
        <w:rPr>
          <w:rFonts w:ascii="Arial" w:hAnsi="Arial" w:cs="Arial"/>
          <w:sz w:val="22"/>
          <w:szCs w:val="22"/>
        </w:rPr>
      </w:pPr>
      <w:r w:rsidRPr="1FADE5FA">
        <w:rPr>
          <w:rFonts w:asciiTheme="minorHAnsi" w:eastAsiaTheme="minorEastAsia" w:hAnsiTheme="minorHAnsi" w:cstheme="minorBidi"/>
          <w:sz w:val="22"/>
          <w:szCs w:val="22"/>
        </w:rPr>
        <w:t xml:space="preserve">Provide parental guides in the progress of reading and numeracy skills. </w:t>
      </w:r>
    </w:p>
    <w:p w14:paraId="61104E1C" w14:textId="2BDC978B" w:rsidR="00435D57" w:rsidRPr="00BE7999" w:rsidRDefault="1FADE5FA" w:rsidP="1FADE5FA">
      <w:pPr>
        <w:pStyle w:val="Default"/>
        <w:numPr>
          <w:ilvl w:val="0"/>
          <w:numId w:val="13"/>
        </w:numPr>
        <w:rPr>
          <w:rFonts w:ascii="Arial" w:hAnsi="Arial" w:cs="Arial"/>
          <w:sz w:val="22"/>
          <w:szCs w:val="22"/>
        </w:rPr>
      </w:pPr>
      <w:r w:rsidRPr="1FADE5FA">
        <w:rPr>
          <w:rFonts w:asciiTheme="minorHAnsi" w:eastAsiaTheme="minorEastAsia" w:hAnsiTheme="minorHAnsi" w:cstheme="minorBidi"/>
          <w:sz w:val="22"/>
          <w:szCs w:val="22"/>
        </w:rPr>
        <w:t>Ensure that year 1 teachers have a range of opportunities to visit the children within the foundation stage setting.</w:t>
      </w:r>
    </w:p>
    <w:p w14:paraId="5433A404" w14:textId="48BD0FB4" w:rsidR="00BE7999" w:rsidRPr="00BE7999" w:rsidRDefault="1FADE5FA" w:rsidP="1FADE5FA">
      <w:pPr>
        <w:pStyle w:val="Default"/>
        <w:numPr>
          <w:ilvl w:val="0"/>
          <w:numId w:val="13"/>
        </w:numPr>
        <w:rPr>
          <w:rFonts w:ascii="Arial" w:hAnsi="Arial" w:cs="Arial"/>
          <w:sz w:val="22"/>
          <w:szCs w:val="22"/>
        </w:rPr>
      </w:pPr>
      <w:r w:rsidRPr="1FADE5FA">
        <w:rPr>
          <w:rFonts w:asciiTheme="minorHAnsi" w:eastAsiaTheme="minorEastAsia" w:hAnsiTheme="minorHAnsi" w:cstheme="minorBidi"/>
          <w:sz w:val="22"/>
          <w:szCs w:val="22"/>
        </w:rPr>
        <w:t>The year 1 and reception teachers have transition meetings to discuss children’s progress towards the early learning goals and to set their next steps for the beginning of year 1.</w:t>
      </w:r>
    </w:p>
    <w:p w14:paraId="6A66D361" w14:textId="77777777" w:rsidR="00435D57" w:rsidRPr="00BE7999" w:rsidRDefault="1FADE5FA" w:rsidP="1FADE5FA">
      <w:pPr>
        <w:pStyle w:val="Default"/>
        <w:numPr>
          <w:ilvl w:val="0"/>
          <w:numId w:val="13"/>
        </w:numPr>
        <w:rPr>
          <w:rFonts w:ascii="Arial" w:hAnsi="Arial" w:cs="Arial"/>
          <w:sz w:val="22"/>
          <w:szCs w:val="22"/>
        </w:rPr>
      </w:pPr>
      <w:r w:rsidRPr="1FADE5FA">
        <w:rPr>
          <w:rFonts w:asciiTheme="minorHAnsi" w:eastAsiaTheme="minorEastAsia" w:hAnsiTheme="minorHAnsi" w:cstheme="minorBidi"/>
          <w:sz w:val="22"/>
          <w:szCs w:val="22"/>
        </w:rPr>
        <w:t xml:space="preserve">The Reception and Nursery teachers and support staff regularly and complete shared observations of the nursery children. </w:t>
      </w:r>
    </w:p>
    <w:p w14:paraId="05C81E9D" w14:textId="77777777" w:rsidR="00435D57" w:rsidRPr="00BE7999" w:rsidRDefault="1FADE5FA" w:rsidP="1FADE5FA">
      <w:pPr>
        <w:pStyle w:val="Default"/>
        <w:numPr>
          <w:ilvl w:val="0"/>
          <w:numId w:val="13"/>
        </w:numPr>
        <w:rPr>
          <w:rFonts w:ascii="Arial" w:hAnsi="Arial" w:cs="Arial"/>
          <w:sz w:val="22"/>
          <w:szCs w:val="22"/>
        </w:rPr>
      </w:pPr>
      <w:r w:rsidRPr="1FADE5FA">
        <w:rPr>
          <w:rFonts w:asciiTheme="minorHAnsi" w:eastAsiaTheme="minorEastAsia" w:hAnsiTheme="minorHAnsi" w:cstheme="minorBidi"/>
          <w:sz w:val="22"/>
          <w:szCs w:val="22"/>
        </w:rPr>
        <w:t xml:space="preserve">Assessments are shared during the transition process with the year one teachers. </w:t>
      </w:r>
    </w:p>
    <w:p w14:paraId="694B0F80" w14:textId="77777777" w:rsidR="00435D57" w:rsidRPr="00BE7999" w:rsidRDefault="1FADE5FA" w:rsidP="1FADE5FA">
      <w:pPr>
        <w:pStyle w:val="Default"/>
        <w:numPr>
          <w:ilvl w:val="0"/>
          <w:numId w:val="13"/>
        </w:numPr>
        <w:rPr>
          <w:rFonts w:ascii="Arial" w:hAnsi="Arial" w:cs="Arial"/>
          <w:sz w:val="22"/>
          <w:szCs w:val="22"/>
        </w:rPr>
      </w:pPr>
      <w:r w:rsidRPr="1FADE5FA">
        <w:rPr>
          <w:rFonts w:asciiTheme="minorHAnsi" w:eastAsiaTheme="minorEastAsia" w:hAnsiTheme="minorHAnsi" w:cstheme="minorBidi"/>
          <w:sz w:val="22"/>
          <w:szCs w:val="22"/>
        </w:rPr>
        <w:lastRenderedPageBreak/>
        <w:t>The commentary on each child’s characteristics of effective learning supports future curriculum planning and provides year 1 teachers with important information about each child’s approach to learning.</w:t>
      </w:r>
    </w:p>
    <w:p w14:paraId="7F9E909D" w14:textId="533D275A" w:rsidR="00435D57" w:rsidRDefault="1FADE5FA" w:rsidP="1FADE5FA">
      <w:pPr>
        <w:pStyle w:val="Default"/>
        <w:numPr>
          <w:ilvl w:val="0"/>
          <w:numId w:val="13"/>
        </w:numPr>
        <w:rPr>
          <w:rFonts w:ascii="Arial" w:hAnsi="Arial" w:cs="Arial"/>
          <w:sz w:val="22"/>
          <w:szCs w:val="22"/>
        </w:rPr>
      </w:pPr>
      <w:r w:rsidRPr="1FADE5FA">
        <w:rPr>
          <w:rFonts w:asciiTheme="minorHAnsi" w:eastAsiaTheme="minorEastAsia" w:hAnsiTheme="minorHAnsi" w:cstheme="minorBidi"/>
          <w:sz w:val="22"/>
          <w:szCs w:val="22"/>
        </w:rPr>
        <w:t xml:space="preserve">Year One, Reception and Nursery teachers moderate together during summer term. </w:t>
      </w:r>
    </w:p>
    <w:p w14:paraId="6C1B9C82" w14:textId="432B5417" w:rsidR="00BE7999" w:rsidRDefault="00BE7999" w:rsidP="1FADE5FA">
      <w:pPr>
        <w:pStyle w:val="Default"/>
        <w:rPr>
          <w:rFonts w:asciiTheme="minorHAnsi" w:eastAsiaTheme="minorEastAsia" w:hAnsiTheme="minorHAnsi" w:cstheme="minorBidi"/>
          <w:sz w:val="22"/>
          <w:szCs w:val="22"/>
        </w:rPr>
      </w:pPr>
    </w:p>
    <w:p w14:paraId="7045BF1C" w14:textId="4C8D88A6" w:rsidR="00BE7999" w:rsidRDefault="00BE7999" w:rsidP="1FADE5FA">
      <w:pPr>
        <w:pStyle w:val="Default"/>
        <w:rPr>
          <w:rFonts w:asciiTheme="minorHAnsi" w:eastAsiaTheme="minorEastAsia" w:hAnsiTheme="minorHAnsi" w:cstheme="minorBidi"/>
          <w:sz w:val="22"/>
          <w:szCs w:val="22"/>
        </w:rPr>
      </w:pPr>
    </w:p>
    <w:p w14:paraId="6CC032DA" w14:textId="52D55599" w:rsidR="00BE7999" w:rsidRDefault="00BE7999" w:rsidP="1FADE5FA">
      <w:pPr>
        <w:pStyle w:val="Default"/>
        <w:rPr>
          <w:rFonts w:asciiTheme="minorHAnsi" w:eastAsiaTheme="minorEastAsia" w:hAnsiTheme="minorHAnsi" w:cstheme="minorBidi"/>
          <w:sz w:val="22"/>
          <w:szCs w:val="22"/>
        </w:rPr>
      </w:pPr>
    </w:p>
    <w:p w14:paraId="5D41A7AC" w14:textId="7C4353AA" w:rsidR="00BE7999" w:rsidRDefault="00BE7999" w:rsidP="1FADE5FA">
      <w:pPr>
        <w:pStyle w:val="Default"/>
        <w:rPr>
          <w:rFonts w:asciiTheme="minorHAnsi" w:eastAsiaTheme="minorEastAsia" w:hAnsiTheme="minorHAnsi" w:cstheme="minorBidi"/>
          <w:sz w:val="22"/>
          <w:szCs w:val="22"/>
        </w:rPr>
      </w:pPr>
    </w:p>
    <w:p w14:paraId="3DED8D08" w14:textId="5E21F300" w:rsidR="00BE7999" w:rsidRDefault="00BE7999" w:rsidP="1FADE5FA">
      <w:pPr>
        <w:pStyle w:val="Default"/>
        <w:rPr>
          <w:rFonts w:asciiTheme="minorHAnsi" w:eastAsiaTheme="minorEastAsia" w:hAnsiTheme="minorHAnsi" w:cstheme="minorBidi"/>
          <w:sz w:val="22"/>
          <w:szCs w:val="22"/>
        </w:rPr>
      </w:pPr>
    </w:p>
    <w:p w14:paraId="57743A17" w14:textId="53BC5384" w:rsidR="00BE7999" w:rsidRDefault="00BE7999" w:rsidP="1FADE5FA">
      <w:pPr>
        <w:pStyle w:val="Default"/>
        <w:rPr>
          <w:rFonts w:asciiTheme="minorHAnsi" w:eastAsiaTheme="minorEastAsia" w:hAnsiTheme="minorHAnsi" w:cstheme="minorBidi"/>
          <w:sz w:val="22"/>
          <w:szCs w:val="22"/>
        </w:rPr>
      </w:pPr>
    </w:p>
    <w:p w14:paraId="7ADCE14A" w14:textId="421CB39F" w:rsidR="00BE7999" w:rsidRDefault="00BE7999" w:rsidP="1FADE5FA">
      <w:pPr>
        <w:pStyle w:val="Default"/>
        <w:rPr>
          <w:rFonts w:asciiTheme="minorHAnsi" w:eastAsiaTheme="minorEastAsia" w:hAnsiTheme="minorHAnsi" w:cstheme="minorBidi"/>
          <w:sz w:val="22"/>
          <w:szCs w:val="22"/>
        </w:rPr>
      </w:pPr>
    </w:p>
    <w:p w14:paraId="6223BDD1" w14:textId="14DC44F1" w:rsidR="00BE7999" w:rsidRDefault="00BE7999" w:rsidP="1FADE5FA">
      <w:pPr>
        <w:pStyle w:val="Default"/>
        <w:rPr>
          <w:rFonts w:asciiTheme="minorHAnsi" w:eastAsiaTheme="minorEastAsia" w:hAnsiTheme="minorHAnsi" w:cstheme="minorBidi"/>
          <w:sz w:val="22"/>
          <w:szCs w:val="22"/>
        </w:rPr>
      </w:pPr>
    </w:p>
    <w:p w14:paraId="614D882C" w14:textId="60A38451" w:rsidR="00BE7999" w:rsidRDefault="00BE7999" w:rsidP="1FADE5FA">
      <w:pPr>
        <w:pStyle w:val="Default"/>
        <w:rPr>
          <w:rFonts w:asciiTheme="minorHAnsi" w:eastAsiaTheme="minorEastAsia" w:hAnsiTheme="minorHAnsi" w:cstheme="minorBidi"/>
          <w:sz w:val="22"/>
          <w:szCs w:val="22"/>
        </w:rPr>
      </w:pPr>
    </w:p>
    <w:p w14:paraId="7C17F682" w14:textId="60E84C26" w:rsidR="00BE7999" w:rsidRDefault="00BE7999" w:rsidP="1FADE5FA">
      <w:pPr>
        <w:pStyle w:val="Default"/>
        <w:rPr>
          <w:rFonts w:asciiTheme="minorHAnsi" w:eastAsiaTheme="minorEastAsia" w:hAnsiTheme="minorHAnsi" w:cstheme="minorBidi"/>
          <w:sz w:val="22"/>
          <w:szCs w:val="22"/>
        </w:rPr>
      </w:pPr>
    </w:p>
    <w:p w14:paraId="4ABE367B" w14:textId="790ADDFE" w:rsidR="00BE7999" w:rsidRDefault="00BE7999" w:rsidP="1FADE5FA">
      <w:pPr>
        <w:pStyle w:val="Default"/>
        <w:rPr>
          <w:rFonts w:asciiTheme="minorHAnsi" w:eastAsiaTheme="minorEastAsia" w:hAnsiTheme="minorHAnsi" w:cstheme="minorBidi"/>
          <w:sz w:val="22"/>
          <w:szCs w:val="22"/>
        </w:rPr>
      </w:pPr>
    </w:p>
    <w:p w14:paraId="30F35009" w14:textId="154B1853" w:rsidR="00BE7999" w:rsidRDefault="00BE7999" w:rsidP="1FADE5FA">
      <w:pPr>
        <w:pStyle w:val="Default"/>
        <w:rPr>
          <w:rFonts w:asciiTheme="minorHAnsi" w:eastAsiaTheme="minorEastAsia" w:hAnsiTheme="minorHAnsi" w:cstheme="minorBidi"/>
          <w:sz w:val="22"/>
          <w:szCs w:val="22"/>
        </w:rPr>
      </w:pPr>
    </w:p>
    <w:p w14:paraId="676E5F2D" w14:textId="41B66457" w:rsidR="00BE7999" w:rsidRDefault="00BE7999" w:rsidP="1FADE5FA">
      <w:pPr>
        <w:pStyle w:val="Default"/>
        <w:rPr>
          <w:rFonts w:asciiTheme="minorHAnsi" w:eastAsiaTheme="minorEastAsia" w:hAnsiTheme="minorHAnsi" w:cstheme="minorBidi"/>
          <w:sz w:val="22"/>
          <w:szCs w:val="22"/>
        </w:rPr>
      </w:pPr>
    </w:p>
    <w:p w14:paraId="3BEA8A46" w14:textId="332C54A9" w:rsidR="00BE7999" w:rsidRDefault="00BE7999" w:rsidP="1FADE5FA">
      <w:pPr>
        <w:pStyle w:val="Default"/>
        <w:rPr>
          <w:rFonts w:asciiTheme="minorHAnsi" w:eastAsiaTheme="minorEastAsia" w:hAnsiTheme="minorHAnsi" w:cstheme="minorBidi"/>
          <w:sz w:val="22"/>
          <w:szCs w:val="22"/>
        </w:rPr>
      </w:pPr>
    </w:p>
    <w:p w14:paraId="6F964E93" w14:textId="6E196A9D" w:rsidR="00E34CA1" w:rsidRDefault="1FADE5FA" w:rsidP="6CCB576C">
      <w:pPr>
        <w:rPr>
          <w:rFonts w:eastAsiaTheme="minorEastAsia"/>
        </w:rPr>
      </w:pPr>
      <w:r w:rsidRPr="6CCB576C">
        <w:rPr>
          <w:rFonts w:eastAsiaTheme="minorEastAsia"/>
        </w:rPr>
        <w:t>Appendix 1 – Indoor Risk Assessment</w:t>
      </w:r>
    </w:p>
    <w:tbl>
      <w:tblPr>
        <w:tblStyle w:val="TableGrid"/>
        <w:tblW w:w="0" w:type="auto"/>
        <w:tblLook w:val="04A0" w:firstRow="1" w:lastRow="0" w:firstColumn="1" w:lastColumn="0" w:noHBand="0" w:noVBand="1"/>
      </w:tblPr>
      <w:tblGrid>
        <w:gridCol w:w="2335"/>
        <w:gridCol w:w="1551"/>
        <w:gridCol w:w="1428"/>
        <w:gridCol w:w="1842"/>
        <w:gridCol w:w="1860"/>
      </w:tblGrid>
      <w:tr w:rsidR="00E34CA1" w:rsidRPr="00E34CA1" w14:paraId="4D97F543" w14:textId="77777777" w:rsidTr="1FADE5FA">
        <w:tc>
          <w:tcPr>
            <w:tcW w:w="2940" w:type="dxa"/>
          </w:tcPr>
          <w:p w14:paraId="4E997857" w14:textId="77777777" w:rsidR="00E34CA1" w:rsidRPr="00E34CA1" w:rsidRDefault="1FADE5FA" w:rsidP="1FADE5FA">
            <w:pPr>
              <w:spacing w:after="0" w:line="240" w:lineRule="auto"/>
              <w:rPr>
                <w:rFonts w:eastAsiaTheme="minorEastAsia"/>
              </w:rPr>
            </w:pPr>
            <w:r w:rsidRPr="1FADE5FA">
              <w:rPr>
                <w:rFonts w:eastAsiaTheme="minorEastAsia"/>
              </w:rPr>
              <w:t xml:space="preserve">Hazard Assessment </w:t>
            </w:r>
          </w:p>
        </w:tc>
        <w:tc>
          <w:tcPr>
            <w:tcW w:w="2856" w:type="dxa"/>
          </w:tcPr>
          <w:p w14:paraId="70AA84E2" w14:textId="77777777" w:rsidR="00E34CA1" w:rsidRPr="00E34CA1" w:rsidRDefault="1FADE5FA" w:rsidP="1FADE5FA">
            <w:pPr>
              <w:spacing w:after="0" w:line="240" w:lineRule="auto"/>
              <w:rPr>
                <w:rFonts w:eastAsiaTheme="minorEastAsia"/>
              </w:rPr>
            </w:pPr>
            <w:r w:rsidRPr="1FADE5FA">
              <w:rPr>
                <w:rFonts w:eastAsiaTheme="minorEastAsia"/>
              </w:rPr>
              <w:t>Who might be affected</w:t>
            </w:r>
          </w:p>
        </w:tc>
        <w:tc>
          <w:tcPr>
            <w:tcW w:w="2661" w:type="dxa"/>
          </w:tcPr>
          <w:p w14:paraId="58B8C5CA" w14:textId="77777777" w:rsidR="00E34CA1" w:rsidRPr="00E34CA1" w:rsidRDefault="1FADE5FA" w:rsidP="1FADE5FA">
            <w:pPr>
              <w:spacing w:after="0" w:line="240" w:lineRule="auto"/>
              <w:rPr>
                <w:rFonts w:eastAsiaTheme="minorEastAsia"/>
              </w:rPr>
            </w:pPr>
            <w:r w:rsidRPr="1FADE5FA">
              <w:rPr>
                <w:rFonts w:eastAsiaTheme="minorEastAsia"/>
              </w:rPr>
              <w:t>Risk rating (L,M,H)</w:t>
            </w:r>
          </w:p>
        </w:tc>
        <w:tc>
          <w:tcPr>
            <w:tcW w:w="2889" w:type="dxa"/>
          </w:tcPr>
          <w:p w14:paraId="4388C19B" w14:textId="77777777" w:rsidR="00E34CA1" w:rsidRPr="00E34CA1" w:rsidRDefault="1FADE5FA" w:rsidP="1FADE5FA">
            <w:pPr>
              <w:spacing w:after="0" w:line="240" w:lineRule="auto"/>
              <w:rPr>
                <w:rFonts w:eastAsiaTheme="minorEastAsia"/>
              </w:rPr>
            </w:pPr>
            <w:r w:rsidRPr="1FADE5FA">
              <w:rPr>
                <w:rFonts w:eastAsiaTheme="minorEastAsia"/>
              </w:rPr>
              <w:t>Control measures</w:t>
            </w:r>
          </w:p>
        </w:tc>
        <w:tc>
          <w:tcPr>
            <w:tcW w:w="2828" w:type="dxa"/>
          </w:tcPr>
          <w:p w14:paraId="70782E5F" w14:textId="77777777" w:rsidR="00E34CA1" w:rsidRPr="00E34CA1" w:rsidRDefault="1FADE5FA" w:rsidP="1FADE5FA">
            <w:pPr>
              <w:spacing w:after="0" w:line="240" w:lineRule="auto"/>
              <w:rPr>
                <w:rFonts w:eastAsiaTheme="minorEastAsia"/>
              </w:rPr>
            </w:pPr>
            <w:r w:rsidRPr="1FADE5FA">
              <w:rPr>
                <w:rFonts w:eastAsiaTheme="minorEastAsia"/>
              </w:rPr>
              <w:t>Any further action</w:t>
            </w:r>
          </w:p>
        </w:tc>
      </w:tr>
      <w:tr w:rsidR="00E34CA1" w:rsidRPr="00E34CA1" w14:paraId="38F746F5" w14:textId="77777777" w:rsidTr="1FADE5FA">
        <w:tc>
          <w:tcPr>
            <w:tcW w:w="2940" w:type="dxa"/>
          </w:tcPr>
          <w:p w14:paraId="59A8E3D4" w14:textId="77777777" w:rsidR="00E34CA1" w:rsidRPr="00E34CA1" w:rsidRDefault="1FADE5FA" w:rsidP="1FADE5FA">
            <w:pPr>
              <w:spacing w:after="0" w:line="240" w:lineRule="auto"/>
              <w:jc w:val="center"/>
              <w:rPr>
                <w:rFonts w:eastAsiaTheme="minorEastAsia"/>
                <w:b/>
                <w:bCs/>
              </w:rPr>
            </w:pPr>
            <w:r w:rsidRPr="1FADE5FA">
              <w:rPr>
                <w:rFonts w:eastAsiaTheme="minorEastAsia"/>
                <w:b/>
                <w:bCs/>
              </w:rPr>
              <w:t>Bins</w:t>
            </w:r>
          </w:p>
          <w:p w14:paraId="3F3929B6" w14:textId="77777777" w:rsidR="00E34CA1" w:rsidRPr="00E34CA1" w:rsidRDefault="1FADE5FA" w:rsidP="1FADE5FA">
            <w:pPr>
              <w:spacing w:after="0" w:line="240" w:lineRule="auto"/>
              <w:rPr>
                <w:rFonts w:eastAsiaTheme="minorEastAsia"/>
              </w:rPr>
            </w:pPr>
            <w:r w:rsidRPr="1FADE5FA">
              <w:rPr>
                <w:rFonts w:eastAsiaTheme="minorEastAsia"/>
              </w:rPr>
              <w:t>Risk of children accessing disposed of foods and drinks</w:t>
            </w:r>
          </w:p>
        </w:tc>
        <w:tc>
          <w:tcPr>
            <w:tcW w:w="2856" w:type="dxa"/>
          </w:tcPr>
          <w:p w14:paraId="0F0201F6" w14:textId="77777777" w:rsidR="00E34CA1" w:rsidRPr="00E34CA1" w:rsidRDefault="1FADE5FA" w:rsidP="1FADE5FA">
            <w:pPr>
              <w:spacing w:after="0" w:line="240" w:lineRule="auto"/>
              <w:rPr>
                <w:rFonts w:eastAsiaTheme="minorEastAsia"/>
              </w:rPr>
            </w:pPr>
            <w:r w:rsidRPr="1FADE5FA">
              <w:rPr>
                <w:rFonts w:eastAsiaTheme="minorEastAsia"/>
              </w:rPr>
              <w:t>Children</w:t>
            </w:r>
          </w:p>
        </w:tc>
        <w:tc>
          <w:tcPr>
            <w:tcW w:w="2661" w:type="dxa"/>
          </w:tcPr>
          <w:p w14:paraId="5B1201D9" w14:textId="77777777" w:rsidR="00E34CA1" w:rsidRPr="00E34CA1" w:rsidRDefault="1FADE5FA" w:rsidP="1FADE5FA">
            <w:pPr>
              <w:spacing w:after="0" w:line="240" w:lineRule="auto"/>
              <w:rPr>
                <w:rFonts w:eastAsiaTheme="minorEastAsia"/>
              </w:rPr>
            </w:pPr>
            <w:r w:rsidRPr="1FADE5FA">
              <w:rPr>
                <w:rFonts w:eastAsiaTheme="minorEastAsia"/>
              </w:rPr>
              <w:t xml:space="preserve">Low </w:t>
            </w:r>
          </w:p>
        </w:tc>
        <w:tc>
          <w:tcPr>
            <w:tcW w:w="2889" w:type="dxa"/>
          </w:tcPr>
          <w:p w14:paraId="5CDDC69C" w14:textId="77777777" w:rsidR="00E34CA1" w:rsidRPr="00E34CA1" w:rsidRDefault="1FADE5FA" w:rsidP="1FADE5FA">
            <w:pPr>
              <w:spacing w:after="0" w:line="240" w:lineRule="auto"/>
              <w:rPr>
                <w:rFonts w:eastAsiaTheme="minorEastAsia"/>
              </w:rPr>
            </w:pPr>
            <w:r w:rsidRPr="1FADE5FA">
              <w:rPr>
                <w:rFonts w:eastAsiaTheme="minorEastAsia"/>
              </w:rPr>
              <w:t>Children to put their finished milk and fruit into the bins provided.  Children to be told not to take things out of the bins.</w:t>
            </w:r>
          </w:p>
        </w:tc>
        <w:tc>
          <w:tcPr>
            <w:tcW w:w="2828" w:type="dxa"/>
          </w:tcPr>
          <w:p w14:paraId="43193446" w14:textId="77777777" w:rsidR="00E34CA1" w:rsidRPr="00E34CA1" w:rsidRDefault="1FADE5FA" w:rsidP="1FADE5FA">
            <w:pPr>
              <w:spacing w:after="0" w:line="240" w:lineRule="auto"/>
              <w:rPr>
                <w:rFonts w:eastAsiaTheme="minorEastAsia"/>
              </w:rPr>
            </w:pPr>
            <w:r w:rsidRPr="1FADE5FA">
              <w:rPr>
                <w:rFonts w:eastAsiaTheme="minorEastAsia"/>
              </w:rPr>
              <w:t>Children to be taught not to touch things that others have put into their mouths and to wash their hands before and after they have eaten.</w:t>
            </w:r>
          </w:p>
        </w:tc>
      </w:tr>
      <w:tr w:rsidR="00E34CA1" w:rsidRPr="00E34CA1" w14:paraId="372BA418" w14:textId="77777777" w:rsidTr="1FADE5FA">
        <w:tc>
          <w:tcPr>
            <w:tcW w:w="2940" w:type="dxa"/>
          </w:tcPr>
          <w:p w14:paraId="016A0391" w14:textId="77777777" w:rsidR="00E34CA1" w:rsidRPr="00E34CA1" w:rsidRDefault="1FADE5FA" w:rsidP="1FADE5FA">
            <w:pPr>
              <w:spacing w:after="0" w:line="240" w:lineRule="auto"/>
              <w:jc w:val="center"/>
              <w:rPr>
                <w:rFonts w:eastAsiaTheme="minorEastAsia"/>
                <w:b/>
                <w:bCs/>
              </w:rPr>
            </w:pPr>
            <w:r w:rsidRPr="1FADE5FA">
              <w:rPr>
                <w:rFonts w:eastAsiaTheme="minorEastAsia"/>
                <w:b/>
                <w:bCs/>
              </w:rPr>
              <w:t>Snack time</w:t>
            </w:r>
          </w:p>
          <w:p w14:paraId="5B178DFE" w14:textId="77777777" w:rsidR="00E34CA1" w:rsidRPr="00E34CA1" w:rsidRDefault="1FADE5FA" w:rsidP="1FADE5FA">
            <w:pPr>
              <w:spacing w:after="0" w:line="240" w:lineRule="auto"/>
              <w:rPr>
                <w:rFonts w:eastAsiaTheme="minorEastAsia"/>
              </w:rPr>
            </w:pPr>
            <w:r w:rsidRPr="1FADE5FA">
              <w:rPr>
                <w:rFonts w:eastAsiaTheme="minorEastAsia"/>
              </w:rPr>
              <w:t>Risk of eating with unclean hands</w:t>
            </w:r>
          </w:p>
        </w:tc>
        <w:tc>
          <w:tcPr>
            <w:tcW w:w="2856" w:type="dxa"/>
          </w:tcPr>
          <w:p w14:paraId="31AF2B95" w14:textId="77777777" w:rsidR="00E34CA1" w:rsidRPr="00E34CA1" w:rsidRDefault="1FADE5FA" w:rsidP="1FADE5FA">
            <w:pPr>
              <w:spacing w:after="0" w:line="240" w:lineRule="auto"/>
              <w:rPr>
                <w:rFonts w:eastAsiaTheme="minorEastAsia"/>
              </w:rPr>
            </w:pPr>
            <w:r w:rsidRPr="1FADE5FA">
              <w:rPr>
                <w:rFonts w:eastAsiaTheme="minorEastAsia"/>
              </w:rPr>
              <w:t xml:space="preserve">Children </w:t>
            </w:r>
          </w:p>
        </w:tc>
        <w:tc>
          <w:tcPr>
            <w:tcW w:w="2661" w:type="dxa"/>
          </w:tcPr>
          <w:p w14:paraId="2827BE0F" w14:textId="77777777" w:rsidR="00E34CA1" w:rsidRPr="00E34CA1" w:rsidRDefault="1FADE5FA" w:rsidP="1FADE5FA">
            <w:pPr>
              <w:spacing w:after="0" w:line="240" w:lineRule="auto"/>
              <w:rPr>
                <w:rFonts w:eastAsiaTheme="minorEastAsia"/>
              </w:rPr>
            </w:pPr>
            <w:r w:rsidRPr="1FADE5FA">
              <w:rPr>
                <w:rFonts w:eastAsiaTheme="minorEastAsia"/>
              </w:rPr>
              <w:t xml:space="preserve">Low </w:t>
            </w:r>
          </w:p>
        </w:tc>
        <w:tc>
          <w:tcPr>
            <w:tcW w:w="2889" w:type="dxa"/>
          </w:tcPr>
          <w:p w14:paraId="17B31181" w14:textId="77777777" w:rsidR="00E34CA1" w:rsidRPr="00E34CA1" w:rsidRDefault="1FADE5FA" w:rsidP="1FADE5FA">
            <w:pPr>
              <w:spacing w:after="0" w:line="240" w:lineRule="auto"/>
              <w:rPr>
                <w:rFonts w:eastAsiaTheme="minorEastAsia"/>
              </w:rPr>
            </w:pPr>
            <w:r w:rsidRPr="1FADE5FA">
              <w:rPr>
                <w:rFonts w:eastAsiaTheme="minorEastAsia"/>
              </w:rPr>
              <w:t>Children to be told to wash their hands before having their milk and snacks and put all rubbish in the bin.</w:t>
            </w:r>
          </w:p>
        </w:tc>
        <w:tc>
          <w:tcPr>
            <w:tcW w:w="2828" w:type="dxa"/>
          </w:tcPr>
          <w:p w14:paraId="4BB3435A" w14:textId="77777777" w:rsidR="00E34CA1" w:rsidRPr="00E34CA1" w:rsidRDefault="1FADE5FA" w:rsidP="1FADE5FA">
            <w:pPr>
              <w:spacing w:after="0" w:line="240" w:lineRule="auto"/>
              <w:rPr>
                <w:rFonts w:eastAsiaTheme="minorEastAsia"/>
              </w:rPr>
            </w:pPr>
            <w:r w:rsidRPr="1FADE5FA">
              <w:rPr>
                <w:rFonts w:eastAsiaTheme="minorEastAsia"/>
              </w:rPr>
              <w:t>Children to be taught to wash their hands before eating or drinking and to dispose of their rubbish appropriately</w:t>
            </w:r>
          </w:p>
        </w:tc>
      </w:tr>
      <w:tr w:rsidR="00E34CA1" w:rsidRPr="00E34CA1" w14:paraId="1EDB9456" w14:textId="77777777" w:rsidTr="1FADE5FA">
        <w:tc>
          <w:tcPr>
            <w:tcW w:w="2940" w:type="dxa"/>
          </w:tcPr>
          <w:p w14:paraId="204302BD" w14:textId="77777777" w:rsidR="00E34CA1" w:rsidRPr="00E34CA1" w:rsidRDefault="1FADE5FA" w:rsidP="1FADE5FA">
            <w:pPr>
              <w:spacing w:after="0" w:line="240" w:lineRule="auto"/>
              <w:jc w:val="center"/>
              <w:rPr>
                <w:rFonts w:eastAsiaTheme="minorEastAsia"/>
                <w:b/>
                <w:bCs/>
              </w:rPr>
            </w:pPr>
            <w:r w:rsidRPr="1FADE5FA">
              <w:rPr>
                <w:rFonts w:eastAsiaTheme="minorEastAsia"/>
                <w:b/>
                <w:bCs/>
              </w:rPr>
              <w:t>Play dough</w:t>
            </w:r>
          </w:p>
          <w:p w14:paraId="45CCD437" w14:textId="77777777" w:rsidR="00E34CA1" w:rsidRPr="00E34CA1" w:rsidRDefault="1FADE5FA" w:rsidP="1FADE5FA">
            <w:pPr>
              <w:spacing w:after="0" w:line="240" w:lineRule="auto"/>
              <w:rPr>
                <w:rFonts w:eastAsiaTheme="minorEastAsia"/>
              </w:rPr>
            </w:pPr>
            <w:r w:rsidRPr="1FADE5FA">
              <w:rPr>
                <w:rFonts w:eastAsiaTheme="minorEastAsia"/>
              </w:rPr>
              <w:t xml:space="preserve">Risk of children eating </w:t>
            </w:r>
          </w:p>
        </w:tc>
        <w:tc>
          <w:tcPr>
            <w:tcW w:w="2856" w:type="dxa"/>
          </w:tcPr>
          <w:p w14:paraId="5DF62DBA" w14:textId="77777777" w:rsidR="00E34CA1" w:rsidRPr="00E34CA1" w:rsidRDefault="1FADE5FA" w:rsidP="1FADE5FA">
            <w:pPr>
              <w:spacing w:after="0" w:line="240" w:lineRule="auto"/>
              <w:rPr>
                <w:rFonts w:eastAsiaTheme="minorEastAsia"/>
              </w:rPr>
            </w:pPr>
            <w:r w:rsidRPr="1FADE5FA">
              <w:rPr>
                <w:rFonts w:eastAsiaTheme="minorEastAsia"/>
              </w:rPr>
              <w:t xml:space="preserve">Children </w:t>
            </w:r>
          </w:p>
        </w:tc>
        <w:tc>
          <w:tcPr>
            <w:tcW w:w="2661" w:type="dxa"/>
          </w:tcPr>
          <w:p w14:paraId="48451A0D" w14:textId="77777777" w:rsidR="00E34CA1" w:rsidRPr="00E34CA1" w:rsidRDefault="1FADE5FA" w:rsidP="1FADE5FA">
            <w:pPr>
              <w:spacing w:after="0" w:line="240" w:lineRule="auto"/>
              <w:rPr>
                <w:rFonts w:eastAsiaTheme="minorEastAsia"/>
              </w:rPr>
            </w:pPr>
            <w:r w:rsidRPr="1FADE5FA">
              <w:rPr>
                <w:rFonts w:eastAsiaTheme="minorEastAsia"/>
              </w:rPr>
              <w:t xml:space="preserve">Low </w:t>
            </w:r>
          </w:p>
        </w:tc>
        <w:tc>
          <w:tcPr>
            <w:tcW w:w="2889" w:type="dxa"/>
          </w:tcPr>
          <w:p w14:paraId="1E054AA1" w14:textId="77777777" w:rsidR="00E34CA1" w:rsidRPr="00E34CA1" w:rsidRDefault="1FADE5FA" w:rsidP="1FADE5FA">
            <w:pPr>
              <w:spacing w:after="0" w:line="240" w:lineRule="auto"/>
              <w:rPr>
                <w:rFonts w:eastAsiaTheme="minorEastAsia"/>
              </w:rPr>
            </w:pPr>
            <w:r w:rsidRPr="1FADE5FA">
              <w:rPr>
                <w:rFonts w:eastAsiaTheme="minorEastAsia"/>
              </w:rPr>
              <w:t>Children to be told not to put play dough or the play dough resources in their mouths.  Children to be told to wash their hands after use</w:t>
            </w:r>
          </w:p>
        </w:tc>
        <w:tc>
          <w:tcPr>
            <w:tcW w:w="2828" w:type="dxa"/>
          </w:tcPr>
          <w:p w14:paraId="4C0CB72A" w14:textId="77777777" w:rsidR="00E34CA1" w:rsidRPr="00E34CA1" w:rsidRDefault="1FADE5FA" w:rsidP="1FADE5FA">
            <w:pPr>
              <w:spacing w:after="0" w:line="240" w:lineRule="auto"/>
              <w:rPr>
                <w:rFonts w:eastAsiaTheme="minorEastAsia"/>
              </w:rPr>
            </w:pPr>
            <w:r w:rsidRPr="1FADE5FA">
              <w:rPr>
                <w:rFonts w:eastAsiaTheme="minorEastAsia"/>
              </w:rPr>
              <w:t>Playdough to be regularly changed.</w:t>
            </w:r>
          </w:p>
        </w:tc>
      </w:tr>
      <w:tr w:rsidR="00E34CA1" w:rsidRPr="00E34CA1" w14:paraId="2D3EF988" w14:textId="77777777" w:rsidTr="1FADE5FA">
        <w:tc>
          <w:tcPr>
            <w:tcW w:w="2940" w:type="dxa"/>
          </w:tcPr>
          <w:p w14:paraId="68D6650E" w14:textId="77777777" w:rsidR="00E34CA1" w:rsidRPr="00E34CA1" w:rsidRDefault="1FADE5FA" w:rsidP="1FADE5FA">
            <w:pPr>
              <w:spacing w:after="0" w:line="240" w:lineRule="auto"/>
              <w:jc w:val="center"/>
              <w:rPr>
                <w:rFonts w:eastAsiaTheme="minorEastAsia"/>
                <w:b/>
                <w:bCs/>
              </w:rPr>
            </w:pPr>
            <w:r w:rsidRPr="1FADE5FA">
              <w:rPr>
                <w:rFonts w:eastAsiaTheme="minorEastAsia"/>
                <w:b/>
                <w:bCs/>
              </w:rPr>
              <w:lastRenderedPageBreak/>
              <w:t xml:space="preserve">Scissors </w:t>
            </w:r>
          </w:p>
          <w:p w14:paraId="03EFC4AC" w14:textId="77777777" w:rsidR="00E34CA1" w:rsidRPr="00E34CA1" w:rsidRDefault="1FADE5FA" w:rsidP="1FADE5FA">
            <w:pPr>
              <w:spacing w:after="0" w:line="240" w:lineRule="auto"/>
              <w:rPr>
                <w:rFonts w:eastAsiaTheme="minorEastAsia"/>
              </w:rPr>
            </w:pPr>
            <w:r w:rsidRPr="1FADE5FA">
              <w:rPr>
                <w:rFonts w:eastAsiaTheme="minorEastAsia"/>
              </w:rPr>
              <w:t>Risk of children cutting hair/clothes/fingers</w:t>
            </w:r>
          </w:p>
        </w:tc>
        <w:tc>
          <w:tcPr>
            <w:tcW w:w="2856" w:type="dxa"/>
          </w:tcPr>
          <w:p w14:paraId="2058B442" w14:textId="77777777" w:rsidR="00E34CA1" w:rsidRPr="00E34CA1" w:rsidRDefault="1FADE5FA" w:rsidP="1FADE5FA">
            <w:pPr>
              <w:spacing w:after="0" w:line="240" w:lineRule="auto"/>
              <w:rPr>
                <w:rFonts w:eastAsiaTheme="minorEastAsia"/>
              </w:rPr>
            </w:pPr>
            <w:r w:rsidRPr="1FADE5FA">
              <w:rPr>
                <w:rFonts w:eastAsiaTheme="minorEastAsia"/>
              </w:rPr>
              <w:t>Children</w:t>
            </w:r>
          </w:p>
        </w:tc>
        <w:tc>
          <w:tcPr>
            <w:tcW w:w="2661" w:type="dxa"/>
          </w:tcPr>
          <w:p w14:paraId="0607FD2E" w14:textId="77777777" w:rsidR="00E34CA1" w:rsidRPr="00E34CA1" w:rsidRDefault="1FADE5FA" w:rsidP="1FADE5FA">
            <w:pPr>
              <w:spacing w:after="0" w:line="240" w:lineRule="auto"/>
              <w:rPr>
                <w:rFonts w:eastAsiaTheme="minorEastAsia"/>
              </w:rPr>
            </w:pPr>
            <w:r w:rsidRPr="1FADE5FA">
              <w:rPr>
                <w:rFonts w:eastAsiaTheme="minorEastAsia"/>
              </w:rPr>
              <w:t xml:space="preserve">Low </w:t>
            </w:r>
          </w:p>
        </w:tc>
        <w:tc>
          <w:tcPr>
            <w:tcW w:w="2889" w:type="dxa"/>
          </w:tcPr>
          <w:p w14:paraId="7B887FD6" w14:textId="77777777" w:rsidR="00E34CA1" w:rsidRPr="00E34CA1" w:rsidRDefault="1FADE5FA" w:rsidP="1FADE5FA">
            <w:pPr>
              <w:spacing w:after="0" w:line="240" w:lineRule="auto"/>
              <w:rPr>
                <w:rFonts w:eastAsiaTheme="minorEastAsia"/>
              </w:rPr>
            </w:pPr>
            <w:r w:rsidRPr="1FADE5FA">
              <w:rPr>
                <w:rFonts w:eastAsiaTheme="minorEastAsia"/>
              </w:rPr>
              <w:t>Children to be taught how to use scissors carefully</w:t>
            </w:r>
          </w:p>
        </w:tc>
        <w:tc>
          <w:tcPr>
            <w:tcW w:w="2828" w:type="dxa"/>
          </w:tcPr>
          <w:p w14:paraId="3E9D2270" w14:textId="77777777" w:rsidR="00E34CA1" w:rsidRPr="00E34CA1" w:rsidRDefault="1FADE5FA" w:rsidP="1FADE5FA">
            <w:pPr>
              <w:spacing w:after="0" w:line="240" w:lineRule="auto"/>
              <w:rPr>
                <w:rFonts w:eastAsiaTheme="minorEastAsia"/>
              </w:rPr>
            </w:pPr>
            <w:r w:rsidRPr="1FADE5FA">
              <w:rPr>
                <w:rFonts w:eastAsiaTheme="minorEastAsia"/>
              </w:rPr>
              <w:t>Staff to talk to children about what is not acceptable to cut.</w:t>
            </w:r>
          </w:p>
        </w:tc>
      </w:tr>
      <w:tr w:rsidR="00E34CA1" w:rsidRPr="00E34CA1" w14:paraId="2815888F" w14:textId="77777777" w:rsidTr="1FADE5FA">
        <w:tc>
          <w:tcPr>
            <w:tcW w:w="2940" w:type="dxa"/>
          </w:tcPr>
          <w:p w14:paraId="63F79DE3" w14:textId="77777777" w:rsidR="00E34CA1" w:rsidRPr="00E34CA1" w:rsidRDefault="1FADE5FA" w:rsidP="1FADE5FA">
            <w:pPr>
              <w:spacing w:after="0" w:line="240" w:lineRule="auto"/>
              <w:jc w:val="center"/>
              <w:rPr>
                <w:rFonts w:eastAsiaTheme="minorEastAsia"/>
                <w:b/>
                <w:bCs/>
              </w:rPr>
            </w:pPr>
            <w:r w:rsidRPr="1FADE5FA">
              <w:rPr>
                <w:rFonts w:eastAsiaTheme="minorEastAsia"/>
                <w:b/>
                <w:bCs/>
              </w:rPr>
              <w:t>Water trays</w:t>
            </w:r>
          </w:p>
          <w:p w14:paraId="2D70F23F" w14:textId="77777777" w:rsidR="00E34CA1" w:rsidRPr="00E34CA1" w:rsidRDefault="1FADE5FA" w:rsidP="1FADE5FA">
            <w:pPr>
              <w:spacing w:after="0" w:line="240" w:lineRule="auto"/>
              <w:rPr>
                <w:rFonts w:eastAsiaTheme="minorEastAsia"/>
              </w:rPr>
            </w:pPr>
            <w:r w:rsidRPr="1FADE5FA">
              <w:rPr>
                <w:rFonts w:eastAsiaTheme="minorEastAsia"/>
              </w:rPr>
              <w:t>Risk of slipping on spilt water.  Risk of getting wet.  Risk of drinking unclean water.</w:t>
            </w:r>
          </w:p>
        </w:tc>
        <w:tc>
          <w:tcPr>
            <w:tcW w:w="2856" w:type="dxa"/>
          </w:tcPr>
          <w:p w14:paraId="610A1A20" w14:textId="77777777" w:rsidR="00E34CA1" w:rsidRPr="00E34CA1" w:rsidRDefault="1FADE5FA" w:rsidP="1FADE5FA">
            <w:pPr>
              <w:spacing w:after="0" w:line="240" w:lineRule="auto"/>
              <w:rPr>
                <w:rFonts w:eastAsiaTheme="minorEastAsia"/>
              </w:rPr>
            </w:pPr>
            <w:r w:rsidRPr="1FADE5FA">
              <w:rPr>
                <w:rFonts w:eastAsiaTheme="minorEastAsia"/>
              </w:rPr>
              <w:t>Children and staff</w:t>
            </w:r>
          </w:p>
        </w:tc>
        <w:tc>
          <w:tcPr>
            <w:tcW w:w="2661" w:type="dxa"/>
          </w:tcPr>
          <w:p w14:paraId="5B992327" w14:textId="77777777" w:rsidR="00E34CA1" w:rsidRPr="00E34CA1" w:rsidRDefault="1FADE5FA" w:rsidP="1FADE5FA">
            <w:pPr>
              <w:spacing w:after="0" w:line="240" w:lineRule="auto"/>
              <w:rPr>
                <w:rFonts w:eastAsiaTheme="minorEastAsia"/>
              </w:rPr>
            </w:pPr>
            <w:r w:rsidRPr="1FADE5FA">
              <w:rPr>
                <w:rFonts w:eastAsiaTheme="minorEastAsia"/>
              </w:rPr>
              <w:t>Low</w:t>
            </w:r>
          </w:p>
        </w:tc>
        <w:tc>
          <w:tcPr>
            <w:tcW w:w="2889" w:type="dxa"/>
          </w:tcPr>
          <w:p w14:paraId="1CE66DBB" w14:textId="77777777" w:rsidR="00E34CA1" w:rsidRPr="00E34CA1" w:rsidRDefault="1FADE5FA" w:rsidP="1FADE5FA">
            <w:pPr>
              <w:spacing w:after="0" w:line="240" w:lineRule="auto"/>
              <w:rPr>
                <w:rFonts w:eastAsiaTheme="minorEastAsia"/>
              </w:rPr>
            </w:pPr>
            <w:r w:rsidRPr="1FADE5FA">
              <w:rPr>
                <w:rFonts w:eastAsiaTheme="minorEastAsia"/>
              </w:rPr>
              <w:t>Aprons are provided to reduce the risk of children getting wet.  Children are made aware of the necessity of rolling up sleeves and not throwing water.  Water trays are placed out of the immediate walkways.  Spilt water is mopped up by an adult using the water tray mop regularly.  Children to be taught to play carefully and sensibly in the water and not to drink the water in the trays.</w:t>
            </w:r>
          </w:p>
        </w:tc>
        <w:tc>
          <w:tcPr>
            <w:tcW w:w="2828" w:type="dxa"/>
          </w:tcPr>
          <w:p w14:paraId="4F0C5B40" w14:textId="77777777" w:rsidR="00E34CA1" w:rsidRPr="00E34CA1" w:rsidRDefault="1FADE5FA" w:rsidP="1FADE5FA">
            <w:pPr>
              <w:spacing w:after="0" w:line="240" w:lineRule="auto"/>
              <w:rPr>
                <w:rFonts w:eastAsiaTheme="minorEastAsia"/>
              </w:rPr>
            </w:pPr>
            <w:r w:rsidRPr="1FADE5FA">
              <w:rPr>
                <w:rFonts w:eastAsiaTheme="minorEastAsia"/>
              </w:rPr>
              <w:t>Encourage children to walk in the classroom</w:t>
            </w:r>
          </w:p>
        </w:tc>
      </w:tr>
      <w:tr w:rsidR="00E34CA1" w:rsidRPr="00E34CA1" w14:paraId="22A61C9B" w14:textId="77777777" w:rsidTr="1FADE5FA">
        <w:tc>
          <w:tcPr>
            <w:tcW w:w="2940" w:type="dxa"/>
          </w:tcPr>
          <w:p w14:paraId="5D249569" w14:textId="77777777" w:rsidR="00E34CA1" w:rsidRPr="00E34CA1" w:rsidRDefault="1FADE5FA" w:rsidP="1FADE5FA">
            <w:pPr>
              <w:spacing w:after="0" w:line="240" w:lineRule="auto"/>
              <w:jc w:val="center"/>
              <w:rPr>
                <w:rFonts w:eastAsiaTheme="minorEastAsia"/>
                <w:b/>
                <w:bCs/>
              </w:rPr>
            </w:pPr>
            <w:r w:rsidRPr="1FADE5FA">
              <w:rPr>
                <w:rFonts w:eastAsiaTheme="minorEastAsia"/>
                <w:b/>
                <w:bCs/>
              </w:rPr>
              <w:t>Sand trays</w:t>
            </w:r>
          </w:p>
          <w:p w14:paraId="5F84D793" w14:textId="77777777" w:rsidR="00E34CA1" w:rsidRPr="00E34CA1" w:rsidRDefault="1FADE5FA" w:rsidP="1FADE5FA">
            <w:pPr>
              <w:spacing w:after="0" w:line="240" w:lineRule="auto"/>
              <w:rPr>
                <w:rFonts w:eastAsiaTheme="minorEastAsia"/>
              </w:rPr>
            </w:pPr>
            <w:r w:rsidRPr="1FADE5FA">
              <w:rPr>
                <w:rFonts w:eastAsiaTheme="minorEastAsia"/>
              </w:rPr>
              <w:t>Risk of getting sand in eyes, ears, mouths.  Slipping on spilt sand</w:t>
            </w:r>
          </w:p>
        </w:tc>
        <w:tc>
          <w:tcPr>
            <w:tcW w:w="2856" w:type="dxa"/>
          </w:tcPr>
          <w:p w14:paraId="064F1AF7" w14:textId="77777777" w:rsidR="00E34CA1" w:rsidRPr="00E34CA1" w:rsidRDefault="1FADE5FA" w:rsidP="1FADE5FA">
            <w:pPr>
              <w:spacing w:after="0" w:line="240" w:lineRule="auto"/>
              <w:rPr>
                <w:rFonts w:eastAsiaTheme="minorEastAsia"/>
              </w:rPr>
            </w:pPr>
            <w:r w:rsidRPr="1FADE5FA">
              <w:rPr>
                <w:rFonts w:eastAsiaTheme="minorEastAsia"/>
              </w:rPr>
              <w:t>Children and staff</w:t>
            </w:r>
          </w:p>
        </w:tc>
        <w:tc>
          <w:tcPr>
            <w:tcW w:w="2661" w:type="dxa"/>
          </w:tcPr>
          <w:p w14:paraId="23CA332C" w14:textId="77777777" w:rsidR="00E34CA1" w:rsidRPr="00E34CA1" w:rsidRDefault="1FADE5FA" w:rsidP="1FADE5FA">
            <w:pPr>
              <w:spacing w:after="0" w:line="240" w:lineRule="auto"/>
              <w:rPr>
                <w:rFonts w:eastAsiaTheme="minorEastAsia"/>
              </w:rPr>
            </w:pPr>
            <w:r w:rsidRPr="1FADE5FA">
              <w:rPr>
                <w:rFonts w:eastAsiaTheme="minorEastAsia"/>
              </w:rPr>
              <w:t>Low</w:t>
            </w:r>
          </w:p>
        </w:tc>
        <w:tc>
          <w:tcPr>
            <w:tcW w:w="2889" w:type="dxa"/>
          </w:tcPr>
          <w:p w14:paraId="1F19F6BA" w14:textId="77777777" w:rsidR="00E34CA1" w:rsidRPr="00E34CA1" w:rsidRDefault="1FADE5FA" w:rsidP="1FADE5FA">
            <w:pPr>
              <w:spacing w:after="0" w:line="240" w:lineRule="auto"/>
              <w:rPr>
                <w:rFonts w:eastAsiaTheme="minorEastAsia"/>
              </w:rPr>
            </w:pPr>
            <w:r w:rsidRPr="1FADE5FA">
              <w:rPr>
                <w:rFonts w:eastAsiaTheme="minorEastAsia"/>
              </w:rPr>
              <w:t xml:space="preserve">Children to be told not to eat or throw sand and to wash their hands after they have played in it.  Staff to ensure that the sand in the sand pit is clean and free from foreign objects.  Sand is to be changed on a regular basis.  All spilt sand to be regularly </w:t>
            </w:r>
            <w:r w:rsidRPr="1FADE5FA">
              <w:rPr>
                <w:rFonts w:eastAsiaTheme="minorEastAsia"/>
              </w:rPr>
              <w:lastRenderedPageBreak/>
              <w:t>swept up and thrown in the bin</w:t>
            </w:r>
          </w:p>
        </w:tc>
        <w:tc>
          <w:tcPr>
            <w:tcW w:w="2828" w:type="dxa"/>
          </w:tcPr>
          <w:p w14:paraId="421B0BF2" w14:textId="77777777" w:rsidR="00E34CA1" w:rsidRPr="00E34CA1" w:rsidRDefault="1FADE5FA" w:rsidP="1FADE5FA">
            <w:pPr>
              <w:spacing w:after="0" w:line="240" w:lineRule="auto"/>
              <w:rPr>
                <w:rFonts w:eastAsiaTheme="minorEastAsia"/>
              </w:rPr>
            </w:pPr>
            <w:r w:rsidRPr="1FADE5FA">
              <w:rPr>
                <w:rFonts w:eastAsiaTheme="minorEastAsia"/>
              </w:rPr>
              <w:lastRenderedPageBreak/>
              <w:t xml:space="preserve">Encourage children to walk in the classroom.  </w:t>
            </w:r>
          </w:p>
        </w:tc>
      </w:tr>
      <w:tr w:rsidR="00E34CA1" w:rsidRPr="00E34CA1" w14:paraId="4C95E2A4" w14:textId="77777777" w:rsidTr="1FADE5FA">
        <w:tc>
          <w:tcPr>
            <w:tcW w:w="2940" w:type="dxa"/>
          </w:tcPr>
          <w:p w14:paraId="59A42A0B" w14:textId="77777777" w:rsidR="00E34CA1" w:rsidRPr="00E34CA1" w:rsidRDefault="1FADE5FA" w:rsidP="1FADE5FA">
            <w:pPr>
              <w:spacing w:after="0" w:line="240" w:lineRule="auto"/>
              <w:jc w:val="center"/>
              <w:rPr>
                <w:rFonts w:eastAsiaTheme="minorEastAsia"/>
                <w:b/>
                <w:bCs/>
              </w:rPr>
            </w:pPr>
            <w:r w:rsidRPr="1FADE5FA">
              <w:rPr>
                <w:rFonts w:eastAsiaTheme="minorEastAsia"/>
                <w:b/>
                <w:bCs/>
              </w:rPr>
              <w:t>Doors</w:t>
            </w:r>
          </w:p>
          <w:p w14:paraId="09EDC9A2" w14:textId="77777777" w:rsidR="00E34CA1" w:rsidRPr="00E34CA1" w:rsidRDefault="1FADE5FA" w:rsidP="1FADE5FA">
            <w:pPr>
              <w:spacing w:after="0" w:line="240" w:lineRule="auto"/>
              <w:rPr>
                <w:rFonts w:eastAsiaTheme="minorEastAsia"/>
              </w:rPr>
            </w:pPr>
            <w:r w:rsidRPr="1FADE5FA">
              <w:rPr>
                <w:rFonts w:eastAsiaTheme="minorEastAsia"/>
              </w:rPr>
              <w:t>Risk of trapping fingers or injury due to opening or closing doors.</w:t>
            </w:r>
          </w:p>
        </w:tc>
        <w:tc>
          <w:tcPr>
            <w:tcW w:w="2856" w:type="dxa"/>
          </w:tcPr>
          <w:p w14:paraId="025CF2F8" w14:textId="77777777" w:rsidR="00E34CA1" w:rsidRPr="00E34CA1" w:rsidRDefault="1FADE5FA" w:rsidP="1FADE5FA">
            <w:pPr>
              <w:spacing w:after="0" w:line="240" w:lineRule="auto"/>
              <w:rPr>
                <w:rFonts w:eastAsiaTheme="minorEastAsia"/>
              </w:rPr>
            </w:pPr>
            <w:r w:rsidRPr="1FADE5FA">
              <w:rPr>
                <w:rFonts w:eastAsiaTheme="minorEastAsia"/>
              </w:rPr>
              <w:t>Children and staff</w:t>
            </w:r>
          </w:p>
        </w:tc>
        <w:tc>
          <w:tcPr>
            <w:tcW w:w="2661" w:type="dxa"/>
          </w:tcPr>
          <w:p w14:paraId="42E1C087" w14:textId="77777777" w:rsidR="00E34CA1" w:rsidRPr="00E34CA1" w:rsidRDefault="1FADE5FA" w:rsidP="1FADE5FA">
            <w:pPr>
              <w:spacing w:after="0" w:line="240" w:lineRule="auto"/>
              <w:rPr>
                <w:rFonts w:eastAsiaTheme="minorEastAsia"/>
              </w:rPr>
            </w:pPr>
            <w:r w:rsidRPr="1FADE5FA">
              <w:rPr>
                <w:rFonts w:eastAsiaTheme="minorEastAsia"/>
              </w:rPr>
              <w:t>Low</w:t>
            </w:r>
          </w:p>
        </w:tc>
        <w:tc>
          <w:tcPr>
            <w:tcW w:w="2889" w:type="dxa"/>
          </w:tcPr>
          <w:p w14:paraId="69A3C9DE" w14:textId="77777777" w:rsidR="00E34CA1" w:rsidRPr="00E34CA1" w:rsidRDefault="1FADE5FA" w:rsidP="1FADE5FA">
            <w:pPr>
              <w:spacing w:after="0" w:line="240" w:lineRule="auto"/>
              <w:rPr>
                <w:rFonts w:eastAsiaTheme="minorEastAsia"/>
              </w:rPr>
            </w:pPr>
            <w:r w:rsidRPr="1FADE5FA">
              <w:rPr>
                <w:rFonts w:eastAsiaTheme="minorEastAsia"/>
              </w:rPr>
              <w:t>All doors to be clipped back if they are to be left open.  Children are to be told not to touch/open the doors.  Doors are to be held back whilst children are accessing the outdoor provision.  Doors are not to be opened and closed by a child at any time.</w:t>
            </w:r>
          </w:p>
          <w:p w14:paraId="4B843DC9" w14:textId="77777777" w:rsidR="00E34CA1" w:rsidRPr="00E34CA1" w:rsidRDefault="00E34CA1" w:rsidP="1FADE5FA">
            <w:pPr>
              <w:spacing w:after="0" w:line="240" w:lineRule="auto"/>
              <w:rPr>
                <w:rFonts w:eastAsiaTheme="minorEastAsia"/>
              </w:rPr>
            </w:pPr>
          </w:p>
        </w:tc>
        <w:tc>
          <w:tcPr>
            <w:tcW w:w="2828" w:type="dxa"/>
          </w:tcPr>
          <w:p w14:paraId="2B4336B1" w14:textId="77777777" w:rsidR="00E34CA1" w:rsidRPr="00E34CA1" w:rsidRDefault="1FADE5FA" w:rsidP="1FADE5FA">
            <w:pPr>
              <w:spacing w:after="0" w:line="240" w:lineRule="auto"/>
              <w:rPr>
                <w:rFonts w:eastAsiaTheme="minorEastAsia"/>
              </w:rPr>
            </w:pPr>
            <w:r w:rsidRPr="1FADE5FA">
              <w:rPr>
                <w:rFonts w:eastAsiaTheme="minorEastAsia"/>
              </w:rPr>
              <w:t>Children are taught not to play directly in front of or behind any door.</w:t>
            </w:r>
          </w:p>
        </w:tc>
      </w:tr>
      <w:tr w:rsidR="00E34CA1" w:rsidRPr="00E34CA1" w14:paraId="17C4F5AD" w14:textId="77777777" w:rsidTr="1FADE5FA">
        <w:tc>
          <w:tcPr>
            <w:tcW w:w="2940" w:type="dxa"/>
          </w:tcPr>
          <w:p w14:paraId="2D248C37" w14:textId="77777777" w:rsidR="00E34CA1" w:rsidRPr="00E34CA1" w:rsidRDefault="1FADE5FA" w:rsidP="1FADE5FA">
            <w:pPr>
              <w:spacing w:after="0" w:line="240" w:lineRule="auto"/>
              <w:jc w:val="center"/>
              <w:rPr>
                <w:rFonts w:eastAsiaTheme="minorEastAsia"/>
                <w:b/>
                <w:bCs/>
              </w:rPr>
            </w:pPr>
            <w:r w:rsidRPr="1FADE5FA">
              <w:rPr>
                <w:rFonts w:eastAsiaTheme="minorEastAsia"/>
                <w:b/>
                <w:bCs/>
              </w:rPr>
              <w:t>Access to Nursery kitchen area</w:t>
            </w:r>
          </w:p>
          <w:p w14:paraId="6E23DD43" w14:textId="77777777" w:rsidR="00E34CA1" w:rsidRPr="00E34CA1" w:rsidRDefault="1FADE5FA" w:rsidP="1FADE5FA">
            <w:pPr>
              <w:spacing w:after="0" w:line="240" w:lineRule="auto"/>
              <w:rPr>
                <w:rFonts w:eastAsiaTheme="minorEastAsia"/>
              </w:rPr>
            </w:pPr>
            <w:r w:rsidRPr="1FADE5FA">
              <w:rPr>
                <w:rFonts w:eastAsiaTheme="minorEastAsia"/>
              </w:rPr>
              <w:t>Risk of injury from trapping fingers, climbing on worktops</w:t>
            </w:r>
          </w:p>
        </w:tc>
        <w:tc>
          <w:tcPr>
            <w:tcW w:w="2856" w:type="dxa"/>
          </w:tcPr>
          <w:p w14:paraId="70EC57E3" w14:textId="77777777" w:rsidR="00E34CA1" w:rsidRPr="00E34CA1" w:rsidRDefault="1FADE5FA" w:rsidP="1FADE5FA">
            <w:pPr>
              <w:spacing w:after="0" w:line="240" w:lineRule="auto"/>
              <w:rPr>
                <w:rFonts w:eastAsiaTheme="minorEastAsia"/>
              </w:rPr>
            </w:pPr>
            <w:r w:rsidRPr="1FADE5FA">
              <w:rPr>
                <w:rFonts w:eastAsiaTheme="minorEastAsia"/>
              </w:rPr>
              <w:t xml:space="preserve">Children </w:t>
            </w:r>
          </w:p>
        </w:tc>
        <w:tc>
          <w:tcPr>
            <w:tcW w:w="2661" w:type="dxa"/>
          </w:tcPr>
          <w:p w14:paraId="35F485BE" w14:textId="77777777" w:rsidR="00E34CA1" w:rsidRPr="00E34CA1" w:rsidRDefault="1FADE5FA" w:rsidP="1FADE5FA">
            <w:pPr>
              <w:spacing w:after="0" w:line="240" w:lineRule="auto"/>
              <w:rPr>
                <w:rFonts w:eastAsiaTheme="minorEastAsia"/>
              </w:rPr>
            </w:pPr>
            <w:r w:rsidRPr="1FADE5FA">
              <w:rPr>
                <w:rFonts w:eastAsiaTheme="minorEastAsia"/>
              </w:rPr>
              <w:t xml:space="preserve">Low </w:t>
            </w:r>
          </w:p>
        </w:tc>
        <w:tc>
          <w:tcPr>
            <w:tcW w:w="2889" w:type="dxa"/>
          </w:tcPr>
          <w:p w14:paraId="00BBA19E" w14:textId="77777777" w:rsidR="00E34CA1" w:rsidRPr="00E34CA1" w:rsidRDefault="1FADE5FA" w:rsidP="1FADE5FA">
            <w:pPr>
              <w:spacing w:after="0" w:line="240" w:lineRule="auto"/>
              <w:rPr>
                <w:rFonts w:eastAsiaTheme="minorEastAsia"/>
              </w:rPr>
            </w:pPr>
            <w:r w:rsidRPr="1FADE5FA">
              <w:rPr>
                <w:rFonts w:eastAsiaTheme="minorEastAsia"/>
              </w:rPr>
              <w:t>A baby gate separates the nursery environment and the kitchen area from the large equipment.  This is opened only by an adult.  Children to be taught that the children’s kitchen cupboards must only ever be opened by an adult.  Children are taught not to climb on the work surfaces.</w:t>
            </w:r>
          </w:p>
        </w:tc>
        <w:tc>
          <w:tcPr>
            <w:tcW w:w="2828" w:type="dxa"/>
          </w:tcPr>
          <w:p w14:paraId="3933EAD6" w14:textId="77777777" w:rsidR="00E34CA1" w:rsidRPr="00E34CA1" w:rsidRDefault="1FADE5FA" w:rsidP="1FADE5FA">
            <w:pPr>
              <w:spacing w:after="0" w:line="240" w:lineRule="auto"/>
              <w:rPr>
                <w:rFonts w:eastAsiaTheme="minorEastAsia"/>
              </w:rPr>
            </w:pPr>
            <w:r w:rsidRPr="1FADE5FA">
              <w:rPr>
                <w:rFonts w:eastAsiaTheme="minorEastAsia"/>
              </w:rPr>
              <w:t>The kitchen area is closed to children at all times unless they are supervised by an adult.</w:t>
            </w:r>
          </w:p>
        </w:tc>
      </w:tr>
      <w:tr w:rsidR="00E34CA1" w:rsidRPr="00E34CA1" w14:paraId="0130FF92" w14:textId="77777777" w:rsidTr="1FADE5FA">
        <w:tc>
          <w:tcPr>
            <w:tcW w:w="2940" w:type="dxa"/>
          </w:tcPr>
          <w:p w14:paraId="7A11BC4B" w14:textId="77777777" w:rsidR="00E34CA1" w:rsidRPr="00E34CA1" w:rsidRDefault="1FADE5FA" w:rsidP="1FADE5FA">
            <w:pPr>
              <w:spacing w:after="0" w:line="240" w:lineRule="auto"/>
              <w:jc w:val="center"/>
              <w:rPr>
                <w:rFonts w:eastAsiaTheme="minorEastAsia"/>
                <w:b/>
                <w:bCs/>
              </w:rPr>
            </w:pPr>
            <w:r w:rsidRPr="1FADE5FA">
              <w:rPr>
                <w:rFonts w:eastAsiaTheme="minorEastAsia"/>
                <w:b/>
                <w:bCs/>
              </w:rPr>
              <w:t xml:space="preserve">Cloakroom </w:t>
            </w:r>
          </w:p>
          <w:p w14:paraId="15719045" w14:textId="77777777" w:rsidR="00E34CA1" w:rsidRPr="00E34CA1" w:rsidRDefault="1FADE5FA" w:rsidP="1FADE5FA">
            <w:pPr>
              <w:spacing w:after="0" w:line="240" w:lineRule="auto"/>
              <w:rPr>
                <w:rFonts w:eastAsiaTheme="minorEastAsia"/>
              </w:rPr>
            </w:pPr>
            <w:r w:rsidRPr="1FADE5FA">
              <w:rPr>
                <w:rFonts w:eastAsiaTheme="minorEastAsia"/>
              </w:rPr>
              <w:t>Risk of injury from tripping over coats/bags</w:t>
            </w:r>
          </w:p>
        </w:tc>
        <w:tc>
          <w:tcPr>
            <w:tcW w:w="2856" w:type="dxa"/>
          </w:tcPr>
          <w:p w14:paraId="40B866D5" w14:textId="77777777" w:rsidR="00E34CA1" w:rsidRPr="00E34CA1" w:rsidRDefault="1FADE5FA" w:rsidP="1FADE5FA">
            <w:pPr>
              <w:spacing w:after="0" w:line="240" w:lineRule="auto"/>
              <w:rPr>
                <w:rFonts w:eastAsiaTheme="minorEastAsia"/>
              </w:rPr>
            </w:pPr>
            <w:r w:rsidRPr="1FADE5FA">
              <w:rPr>
                <w:rFonts w:eastAsiaTheme="minorEastAsia"/>
              </w:rPr>
              <w:t>Children and staff</w:t>
            </w:r>
          </w:p>
        </w:tc>
        <w:tc>
          <w:tcPr>
            <w:tcW w:w="2661" w:type="dxa"/>
          </w:tcPr>
          <w:p w14:paraId="7D4DC2F4" w14:textId="77777777" w:rsidR="00E34CA1" w:rsidRPr="00E34CA1" w:rsidRDefault="1FADE5FA" w:rsidP="1FADE5FA">
            <w:pPr>
              <w:spacing w:after="0" w:line="240" w:lineRule="auto"/>
              <w:rPr>
                <w:rFonts w:eastAsiaTheme="minorEastAsia"/>
              </w:rPr>
            </w:pPr>
            <w:r w:rsidRPr="1FADE5FA">
              <w:rPr>
                <w:rFonts w:eastAsiaTheme="minorEastAsia"/>
              </w:rPr>
              <w:t xml:space="preserve">Low </w:t>
            </w:r>
          </w:p>
        </w:tc>
        <w:tc>
          <w:tcPr>
            <w:tcW w:w="2889" w:type="dxa"/>
          </w:tcPr>
          <w:p w14:paraId="2B3D1915" w14:textId="77777777" w:rsidR="00E34CA1" w:rsidRPr="00E34CA1" w:rsidRDefault="1FADE5FA" w:rsidP="1FADE5FA">
            <w:pPr>
              <w:spacing w:after="0" w:line="240" w:lineRule="auto"/>
              <w:rPr>
                <w:rFonts w:eastAsiaTheme="minorEastAsia"/>
              </w:rPr>
            </w:pPr>
            <w:r w:rsidRPr="1FADE5FA">
              <w:rPr>
                <w:rFonts w:eastAsiaTheme="minorEastAsia"/>
              </w:rPr>
              <w:t>Children to be taught to put their bags and coats on their pegs when not in use</w:t>
            </w:r>
          </w:p>
        </w:tc>
        <w:tc>
          <w:tcPr>
            <w:tcW w:w="2828" w:type="dxa"/>
          </w:tcPr>
          <w:p w14:paraId="61F7F9A4" w14:textId="77777777" w:rsidR="00E34CA1" w:rsidRPr="00E34CA1" w:rsidRDefault="1FADE5FA" w:rsidP="1FADE5FA">
            <w:pPr>
              <w:spacing w:after="0" w:line="240" w:lineRule="auto"/>
              <w:rPr>
                <w:rFonts w:eastAsiaTheme="minorEastAsia"/>
              </w:rPr>
            </w:pPr>
            <w:r w:rsidRPr="1FADE5FA">
              <w:rPr>
                <w:rFonts w:eastAsiaTheme="minorEastAsia"/>
              </w:rPr>
              <w:t>Staff to monitor this at all times.</w:t>
            </w:r>
          </w:p>
        </w:tc>
      </w:tr>
      <w:tr w:rsidR="00E34CA1" w:rsidRPr="00E34CA1" w14:paraId="6CDCE021" w14:textId="77777777" w:rsidTr="1FADE5FA">
        <w:tc>
          <w:tcPr>
            <w:tcW w:w="2940" w:type="dxa"/>
          </w:tcPr>
          <w:p w14:paraId="4FC9223C" w14:textId="77777777" w:rsidR="00E34CA1" w:rsidRPr="00E34CA1" w:rsidRDefault="1FADE5FA" w:rsidP="1FADE5FA">
            <w:pPr>
              <w:spacing w:after="0" w:line="240" w:lineRule="auto"/>
              <w:jc w:val="center"/>
              <w:rPr>
                <w:rFonts w:eastAsiaTheme="minorEastAsia"/>
                <w:b/>
                <w:bCs/>
              </w:rPr>
            </w:pPr>
            <w:r w:rsidRPr="1FADE5FA">
              <w:rPr>
                <w:rFonts w:eastAsiaTheme="minorEastAsia"/>
                <w:b/>
                <w:bCs/>
              </w:rPr>
              <w:t>Stools</w:t>
            </w:r>
          </w:p>
          <w:p w14:paraId="7233395A" w14:textId="77777777" w:rsidR="00E34CA1" w:rsidRPr="00E34CA1" w:rsidRDefault="1FADE5FA" w:rsidP="1FADE5FA">
            <w:pPr>
              <w:spacing w:after="0" w:line="240" w:lineRule="auto"/>
              <w:rPr>
                <w:rFonts w:eastAsiaTheme="minorEastAsia"/>
              </w:rPr>
            </w:pPr>
            <w:r w:rsidRPr="1FADE5FA">
              <w:rPr>
                <w:rFonts w:eastAsiaTheme="minorEastAsia"/>
              </w:rPr>
              <w:lastRenderedPageBreak/>
              <w:t>Risk of falling off and hitting their heads/injuring themselves</w:t>
            </w:r>
          </w:p>
        </w:tc>
        <w:tc>
          <w:tcPr>
            <w:tcW w:w="2856" w:type="dxa"/>
          </w:tcPr>
          <w:p w14:paraId="322C2A08" w14:textId="77777777" w:rsidR="00E34CA1" w:rsidRPr="00E34CA1" w:rsidRDefault="1FADE5FA" w:rsidP="1FADE5FA">
            <w:pPr>
              <w:spacing w:after="0" w:line="240" w:lineRule="auto"/>
              <w:rPr>
                <w:rFonts w:eastAsiaTheme="minorEastAsia"/>
              </w:rPr>
            </w:pPr>
            <w:r w:rsidRPr="1FADE5FA">
              <w:rPr>
                <w:rFonts w:eastAsiaTheme="minorEastAsia"/>
              </w:rPr>
              <w:lastRenderedPageBreak/>
              <w:t xml:space="preserve">Children </w:t>
            </w:r>
          </w:p>
        </w:tc>
        <w:tc>
          <w:tcPr>
            <w:tcW w:w="2661" w:type="dxa"/>
          </w:tcPr>
          <w:p w14:paraId="635543F4" w14:textId="77777777" w:rsidR="00E34CA1" w:rsidRPr="00E34CA1" w:rsidRDefault="1FADE5FA" w:rsidP="1FADE5FA">
            <w:pPr>
              <w:spacing w:after="0" w:line="240" w:lineRule="auto"/>
              <w:rPr>
                <w:rFonts w:eastAsiaTheme="minorEastAsia"/>
              </w:rPr>
            </w:pPr>
            <w:r w:rsidRPr="1FADE5FA">
              <w:rPr>
                <w:rFonts w:eastAsiaTheme="minorEastAsia"/>
              </w:rPr>
              <w:t xml:space="preserve">Low </w:t>
            </w:r>
          </w:p>
        </w:tc>
        <w:tc>
          <w:tcPr>
            <w:tcW w:w="2889" w:type="dxa"/>
          </w:tcPr>
          <w:p w14:paraId="591CD9AE" w14:textId="77777777" w:rsidR="00E34CA1" w:rsidRPr="00E34CA1" w:rsidRDefault="1FADE5FA" w:rsidP="1FADE5FA">
            <w:pPr>
              <w:spacing w:after="0" w:line="240" w:lineRule="auto"/>
              <w:rPr>
                <w:rFonts w:eastAsiaTheme="minorEastAsia"/>
              </w:rPr>
            </w:pPr>
            <w:r w:rsidRPr="1FADE5FA">
              <w:rPr>
                <w:rFonts w:eastAsiaTheme="minorEastAsia"/>
              </w:rPr>
              <w:t xml:space="preserve">Children to be taught how to </w:t>
            </w:r>
            <w:r w:rsidRPr="1FADE5FA">
              <w:rPr>
                <w:rFonts w:eastAsiaTheme="minorEastAsia"/>
              </w:rPr>
              <w:lastRenderedPageBreak/>
              <w:t>use and sit on stools properly</w:t>
            </w:r>
          </w:p>
        </w:tc>
        <w:tc>
          <w:tcPr>
            <w:tcW w:w="2828" w:type="dxa"/>
          </w:tcPr>
          <w:p w14:paraId="42D7D395" w14:textId="77777777" w:rsidR="00E34CA1" w:rsidRPr="00E34CA1" w:rsidRDefault="00E34CA1" w:rsidP="1FADE5FA">
            <w:pPr>
              <w:spacing w:after="0" w:line="240" w:lineRule="auto"/>
              <w:rPr>
                <w:rFonts w:eastAsiaTheme="minorEastAsia"/>
              </w:rPr>
            </w:pPr>
          </w:p>
        </w:tc>
      </w:tr>
      <w:tr w:rsidR="00E34CA1" w:rsidRPr="00E34CA1" w14:paraId="20EFCD71" w14:textId="77777777" w:rsidTr="1FADE5FA">
        <w:tc>
          <w:tcPr>
            <w:tcW w:w="2940" w:type="dxa"/>
          </w:tcPr>
          <w:p w14:paraId="708F4C7E" w14:textId="77777777" w:rsidR="00E34CA1" w:rsidRPr="00E34CA1" w:rsidRDefault="1FADE5FA" w:rsidP="1FADE5FA">
            <w:pPr>
              <w:spacing w:after="0" w:line="240" w:lineRule="auto"/>
              <w:jc w:val="center"/>
              <w:rPr>
                <w:rFonts w:eastAsiaTheme="minorEastAsia"/>
                <w:b/>
                <w:bCs/>
              </w:rPr>
            </w:pPr>
            <w:r w:rsidRPr="1FADE5FA">
              <w:rPr>
                <w:rFonts w:eastAsiaTheme="minorEastAsia"/>
                <w:b/>
                <w:bCs/>
              </w:rPr>
              <w:t>Running</w:t>
            </w:r>
          </w:p>
          <w:p w14:paraId="44767D60" w14:textId="77777777" w:rsidR="00E34CA1" w:rsidRPr="00E34CA1" w:rsidRDefault="1FADE5FA" w:rsidP="1FADE5FA">
            <w:pPr>
              <w:spacing w:after="0" w:line="240" w:lineRule="auto"/>
              <w:rPr>
                <w:rFonts w:eastAsiaTheme="minorEastAsia"/>
              </w:rPr>
            </w:pPr>
            <w:r w:rsidRPr="1FADE5FA">
              <w:rPr>
                <w:rFonts w:eastAsiaTheme="minorEastAsia"/>
              </w:rPr>
              <w:t>Risk of bumping into others and objects, slipping, falling over, tripping</w:t>
            </w:r>
          </w:p>
        </w:tc>
        <w:tc>
          <w:tcPr>
            <w:tcW w:w="2856" w:type="dxa"/>
          </w:tcPr>
          <w:p w14:paraId="10B4B29B" w14:textId="77777777" w:rsidR="00E34CA1" w:rsidRPr="00E34CA1" w:rsidRDefault="1FADE5FA" w:rsidP="1FADE5FA">
            <w:pPr>
              <w:spacing w:after="0" w:line="240" w:lineRule="auto"/>
              <w:rPr>
                <w:rFonts w:eastAsiaTheme="minorEastAsia"/>
              </w:rPr>
            </w:pPr>
            <w:r w:rsidRPr="1FADE5FA">
              <w:rPr>
                <w:rFonts w:eastAsiaTheme="minorEastAsia"/>
              </w:rPr>
              <w:t xml:space="preserve">Children </w:t>
            </w:r>
          </w:p>
        </w:tc>
        <w:tc>
          <w:tcPr>
            <w:tcW w:w="2661" w:type="dxa"/>
          </w:tcPr>
          <w:p w14:paraId="7F3498E8" w14:textId="77777777" w:rsidR="00E34CA1" w:rsidRPr="00E34CA1" w:rsidRDefault="1FADE5FA" w:rsidP="1FADE5FA">
            <w:pPr>
              <w:spacing w:after="0" w:line="240" w:lineRule="auto"/>
              <w:rPr>
                <w:rFonts w:eastAsiaTheme="minorEastAsia"/>
              </w:rPr>
            </w:pPr>
            <w:r w:rsidRPr="1FADE5FA">
              <w:rPr>
                <w:rFonts w:eastAsiaTheme="minorEastAsia"/>
              </w:rPr>
              <w:t>Low</w:t>
            </w:r>
          </w:p>
        </w:tc>
        <w:tc>
          <w:tcPr>
            <w:tcW w:w="2889" w:type="dxa"/>
          </w:tcPr>
          <w:p w14:paraId="1FDAE9C1" w14:textId="77777777" w:rsidR="00E34CA1" w:rsidRPr="00E34CA1" w:rsidRDefault="1FADE5FA" w:rsidP="1FADE5FA">
            <w:pPr>
              <w:spacing w:after="0" w:line="240" w:lineRule="auto"/>
              <w:rPr>
                <w:rFonts w:eastAsiaTheme="minorEastAsia"/>
              </w:rPr>
            </w:pPr>
            <w:r w:rsidRPr="1FADE5FA">
              <w:rPr>
                <w:rFonts w:eastAsiaTheme="minorEastAsia"/>
              </w:rPr>
              <w:t>Children to be told to walk only in the indoor learning environment at all times</w:t>
            </w:r>
          </w:p>
        </w:tc>
        <w:tc>
          <w:tcPr>
            <w:tcW w:w="2828" w:type="dxa"/>
          </w:tcPr>
          <w:p w14:paraId="2C465320" w14:textId="77777777" w:rsidR="00E34CA1" w:rsidRPr="00E34CA1" w:rsidRDefault="00E34CA1" w:rsidP="1FADE5FA">
            <w:pPr>
              <w:spacing w:after="0" w:line="240" w:lineRule="auto"/>
              <w:rPr>
                <w:rFonts w:eastAsiaTheme="minorEastAsia"/>
              </w:rPr>
            </w:pPr>
          </w:p>
        </w:tc>
      </w:tr>
      <w:tr w:rsidR="00E34CA1" w:rsidRPr="00E34CA1" w14:paraId="2800742B" w14:textId="77777777" w:rsidTr="1FADE5FA">
        <w:tc>
          <w:tcPr>
            <w:tcW w:w="2940" w:type="dxa"/>
          </w:tcPr>
          <w:p w14:paraId="2AA92139" w14:textId="77777777" w:rsidR="00E34CA1" w:rsidRPr="00E34CA1" w:rsidRDefault="1FADE5FA" w:rsidP="1FADE5FA">
            <w:pPr>
              <w:spacing w:after="0" w:line="240" w:lineRule="auto"/>
              <w:jc w:val="center"/>
              <w:rPr>
                <w:rFonts w:eastAsiaTheme="minorEastAsia"/>
                <w:b/>
                <w:bCs/>
              </w:rPr>
            </w:pPr>
            <w:r w:rsidRPr="1FADE5FA">
              <w:rPr>
                <w:rFonts w:eastAsiaTheme="minorEastAsia"/>
                <w:b/>
                <w:bCs/>
              </w:rPr>
              <w:t>Car mats/rugs/Cushions</w:t>
            </w:r>
          </w:p>
          <w:p w14:paraId="356C51E3" w14:textId="77777777" w:rsidR="00E34CA1" w:rsidRPr="00E34CA1" w:rsidRDefault="1FADE5FA" w:rsidP="1FADE5FA">
            <w:pPr>
              <w:spacing w:after="0" w:line="240" w:lineRule="auto"/>
              <w:rPr>
                <w:rFonts w:eastAsiaTheme="minorEastAsia"/>
              </w:rPr>
            </w:pPr>
            <w:r w:rsidRPr="1FADE5FA">
              <w:rPr>
                <w:rFonts w:eastAsiaTheme="minorEastAsia"/>
              </w:rPr>
              <w:t xml:space="preserve">Trip hazard, risk off falling, tripping, slipping </w:t>
            </w:r>
          </w:p>
        </w:tc>
        <w:tc>
          <w:tcPr>
            <w:tcW w:w="2856" w:type="dxa"/>
          </w:tcPr>
          <w:p w14:paraId="178E4490" w14:textId="77777777" w:rsidR="00E34CA1" w:rsidRPr="00E34CA1" w:rsidRDefault="1FADE5FA" w:rsidP="1FADE5FA">
            <w:pPr>
              <w:spacing w:after="0" w:line="240" w:lineRule="auto"/>
              <w:rPr>
                <w:rFonts w:eastAsiaTheme="minorEastAsia"/>
              </w:rPr>
            </w:pPr>
            <w:r w:rsidRPr="1FADE5FA">
              <w:rPr>
                <w:rFonts w:eastAsiaTheme="minorEastAsia"/>
              </w:rPr>
              <w:t>Children and staff</w:t>
            </w:r>
          </w:p>
        </w:tc>
        <w:tc>
          <w:tcPr>
            <w:tcW w:w="2661" w:type="dxa"/>
          </w:tcPr>
          <w:p w14:paraId="47E90CA6" w14:textId="77777777" w:rsidR="00E34CA1" w:rsidRPr="00E34CA1" w:rsidRDefault="1FADE5FA" w:rsidP="1FADE5FA">
            <w:pPr>
              <w:spacing w:after="0" w:line="240" w:lineRule="auto"/>
              <w:rPr>
                <w:rFonts w:eastAsiaTheme="minorEastAsia"/>
              </w:rPr>
            </w:pPr>
            <w:r w:rsidRPr="1FADE5FA">
              <w:rPr>
                <w:rFonts w:eastAsiaTheme="minorEastAsia"/>
              </w:rPr>
              <w:t xml:space="preserve">Low </w:t>
            </w:r>
          </w:p>
        </w:tc>
        <w:tc>
          <w:tcPr>
            <w:tcW w:w="2889" w:type="dxa"/>
          </w:tcPr>
          <w:p w14:paraId="529708F5" w14:textId="77777777" w:rsidR="00E34CA1" w:rsidRPr="00E34CA1" w:rsidRDefault="1FADE5FA" w:rsidP="1FADE5FA">
            <w:pPr>
              <w:spacing w:after="0" w:line="240" w:lineRule="auto"/>
              <w:rPr>
                <w:rFonts w:eastAsiaTheme="minorEastAsia"/>
              </w:rPr>
            </w:pPr>
            <w:r w:rsidRPr="1FADE5FA">
              <w:rPr>
                <w:rFonts w:eastAsiaTheme="minorEastAsia"/>
              </w:rPr>
              <w:t>Children to be made aware to the hazard of rugs and mats and be encouraged to walk in all work areas.  Children to be taught to be sensible with cushions – for sitting on</w:t>
            </w:r>
          </w:p>
        </w:tc>
        <w:tc>
          <w:tcPr>
            <w:tcW w:w="2828" w:type="dxa"/>
          </w:tcPr>
          <w:p w14:paraId="073F71E1" w14:textId="77777777" w:rsidR="00E34CA1" w:rsidRPr="00E34CA1" w:rsidRDefault="1FADE5FA" w:rsidP="1FADE5FA">
            <w:pPr>
              <w:spacing w:after="0" w:line="240" w:lineRule="auto"/>
              <w:rPr>
                <w:rFonts w:eastAsiaTheme="minorEastAsia"/>
              </w:rPr>
            </w:pPr>
            <w:r w:rsidRPr="1FADE5FA">
              <w:rPr>
                <w:rFonts w:eastAsiaTheme="minorEastAsia"/>
              </w:rPr>
              <w:t>Curled up corners to be held down</w:t>
            </w:r>
          </w:p>
        </w:tc>
      </w:tr>
    </w:tbl>
    <w:p w14:paraId="34756EA3" w14:textId="77777777" w:rsidR="00E34CA1" w:rsidRPr="00E34CA1" w:rsidRDefault="00E34CA1" w:rsidP="1FADE5FA">
      <w:pPr>
        <w:spacing w:after="0" w:line="240" w:lineRule="auto"/>
        <w:rPr>
          <w:rFonts w:eastAsiaTheme="minorEastAsia"/>
        </w:rPr>
      </w:pPr>
    </w:p>
    <w:p w14:paraId="182234F7" w14:textId="77777777" w:rsidR="00E34CA1" w:rsidRPr="00E34CA1" w:rsidRDefault="1FADE5FA" w:rsidP="1FADE5FA">
      <w:pPr>
        <w:rPr>
          <w:rFonts w:eastAsiaTheme="minorEastAsia"/>
          <w:b/>
          <w:bCs/>
        </w:rPr>
      </w:pPr>
      <w:r w:rsidRPr="1FADE5FA">
        <w:rPr>
          <w:rFonts w:eastAsiaTheme="minorEastAsia"/>
          <w:b/>
          <w:bCs/>
        </w:rPr>
        <w:t xml:space="preserve">Staff to notify caretaker if they see anything hazardous, broken or that requires fixing </w:t>
      </w:r>
      <w:proofErr w:type="gramStart"/>
      <w:r w:rsidRPr="1FADE5FA">
        <w:rPr>
          <w:rFonts w:eastAsiaTheme="minorEastAsia"/>
          <w:b/>
          <w:bCs/>
        </w:rPr>
        <w:t>asap</w:t>
      </w:r>
      <w:proofErr w:type="gramEnd"/>
      <w:r w:rsidRPr="1FADE5FA">
        <w:rPr>
          <w:rFonts w:eastAsiaTheme="minorEastAsia"/>
          <w:b/>
          <w:bCs/>
        </w:rPr>
        <w:t>.</w:t>
      </w:r>
    </w:p>
    <w:p w14:paraId="7356A1B9" w14:textId="77777777" w:rsidR="00E34CA1" w:rsidRPr="00E34CA1" w:rsidRDefault="1FADE5FA" w:rsidP="1FADE5FA">
      <w:pPr>
        <w:rPr>
          <w:rFonts w:eastAsiaTheme="minorEastAsia"/>
          <w:b/>
          <w:bCs/>
        </w:rPr>
      </w:pPr>
      <w:r w:rsidRPr="1FADE5FA">
        <w:rPr>
          <w:rFonts w:eastAsiaTheme="minorEastAsia"/>
          <w:b/>
          <w:bCs/>
        </w:rPr>
        <w:t>Risk assessments must be carried out daily to ensure the environment is safe</w:t>
      </w:r>
    </w:p>
    <w:p w14:paraId="5D8726AC" w14:textId="77777777" w:rsidR="00E34CA1" w:rsidRPr="00E34CA1" w:rsidRDefault="1FADE5FA" w:rsidP="1FADE5FA">
      <w:pPr>
        <w:rPr>
          <w:rFonts w:eastAsiaTheme="minorEastAsia"/>
          <w:b/>
          <w:bCs/>
        </w:rPr>
      </w:pPr>
      <w:r w:rsidRPr="1FADE5FA">
        <w:rPr>
          <w:rFonts w:eastAsiaTheme="minorEastAsia"/>
          <w:b/>
          <w:bCs/>
        </w:rPr>
        <w:t>Risk assessments must be shared with the children, staff and any visitors working within the foundation stage</w:t>
      </w:r>
    </w:p>
    <w:p w14:paraId="3E21103D" w14:textId="77777777" w:rsidR="00E34CA1" w:rsidRDefault="00E34CA1" w:rsidP="1FADE5FA">
      <w:pPr>
        <w:jc w:val="center"/>
        <w:rPr>
          <w:rFonts w:eastAsiaTheme="minorEastAsia"/>
        </w:rPr>
      </w:pPr>
    </w:p>
    <w:p w14:paraId="60A98DB0" w14:textId="3DDE58D2" w:rsidR="00E34CA1" w:rsidRPr="00832A61" w:rsidRDefault="00E34CA1" w:rsidP="6CCB576C">
      <w:pPr>
        <w:spacing w:after="0" w:line="240" w:lineRule="auto"/>
        <w:rPr>
          <w:rFonts w:eastAsiaTheme="minorEastAsia"/>
        </w:rPr>
      </w:pPr>
    </w:p>
    <w:p w14:paraId="118BDD49" w14:textId="0AF532D2" w:rsidR="00E34CA1" w:rsidRPr="00832A61" w:rsidRDefault="1FADE5FA" w:rsidP="1FADE5FA">
      <w:pPr>
        <w:spacing w:after="0" w:line="240" w:lineRule="auto"/>
        <w:jc w:val="center"/>
        <w:rPr>
          <w:rFonts w:eastAsiaTheme="minorEastAsia"/>
        </w:rPr>
      </w:pPr>
      <w:r w:rsidRPr="1FADE5FA">
        <w:rPr>
          <w:rFonts w:eastAsiaTheme="minorEastAsia"/>
        </w:rPr>
        <w:t>Appendix 2 – Outdoor Risk Assessment</w:t>
      </w:r>
    </w:p>
    <w:tbl>
      <w:tblPr>
        <w:tblStyle w:val="TableGrid"/>
        <w:tblW w:w="0" w:type="auto"/>
        <w:tblLook w:val="04A0" w:firstRow="1" w:lastRow="0" w:firstColumn="1" w:lastColumn="0" w:noHBand="0" w:noVBand="1"/>
      </w:tblPr>
      <w:tblGrid>
        <w:gridCol w:w="2036"/>
        <w:gridCol w:w="1256"/>
        <w:gridCol w:w="1090"/>
        <w:gridCol w:w="2825"/>
        <w:gridCol w:w="1809"/>
      </w:tblGrid>
      <w:tr w:rsidR="00832A61" w:rsidRPr="00832A61" w14:paraId="7393A2E8" w14:textId="77777777" w:rsidTr="1FADE5FA">
        <w:tc>
          <w:tcPr>
            <w:tcW w:w="2036" w:type="dxa"/>
          </w:tcPr>
          <w:p w14:paraId="7A19AE70" w14:textId="77777777" w:rsidR="00832A61" w:rsidRPr="00832A61" w:rsidRDefault="1FADE5FA" w:rsidP="1FADE5FA">
            <w:pPr>
              <w:spacing w:after="0" w:line="240" w:lineRule="auto"/>
              <w:rPr>
                <w:rFonts w:eastAsiaTheme="minorEastAsia"/>
              </w:rPr>
            </w:pPr>
            <w:r w:rsidRPr="1FADE5FA">
              <w:rPr>
                <w:rFonts w:eastAsiaTheme="minorEastAsia"/>
              </w:rPr>
              <w:t xml:space="preserve">Hazard Assessment </w:t>
            </w:r>
          </w:p>
        </w:tc>
        <w:tc>
          <w:tcPr>
            <w:tcW w:w="1256" w:type="dxa"/>
          </w:tcPr>
          <w:p w14:paraId="4645EDCE" w14:textId="77777777" w:rsidR="00832A61" w:rsidRPr="00832A61" w:rsidRDefault="1FADE5FA" w:rsidP="1FADE5FA">
            <w:pPr>
              <w:spacing w:after="0" w:line="240" w:lineRule="auto"/>
              <w:rPr>
                <w:rFonts w:eastAsiaTheme="minorEastAsia"/>
              </w:rPr>
            </w:pPr>
            <w:r w:rsidRPr="1FADE5FA">
              <w:rPr>
                <w:rFonts w:eastAsiaTheme="minorEastAsia"/>
              </w:rPr>
              <w:t>Who might be affected</w:t>
            </w:r>
          </w:p>
        </w:tc>
        <w:tc>
          <w:tcPr>
            <w:tcW w:w="1090" w:type="dxa"/>
          </w:tcPr>
          <w:p w14:paraId="03C0E011" w14:textId="77777777" w:rsidR="00832A61" w:rsidRPr="00832A61" w:rsidRDefault="1FADE5FA" w:rsidP="1FADE5FA">
            <w:pPr>
              <w:spacing w:after="0" w:line="240" w:lineRule="auto"/>
              <w:rPr>
                <w:rFonts w:eastAsiaTheme="minorEastAsia"/>
              </w:rPr>
            </w:pPr>
            <w:r w:rsidRPr="1FADE5FA">
              <w:rPr>
                <w:rFonts w:eastAsiaTheme="minorEastAsia"/>
              </w:rPr>
              <w:t>Risk rating (L,M,H)</w:t>
            </w:r>
          </w:p>
        </w:tc>
        <w:tc>
          <w:tcPr>
            <w:tcW w:w="2825" w:type="dxa"/>
          </w:tcPr>
          <w:p w14:paraId="196092B1" w14:textId="77777777" w:rsidR="00832A61" w:rsidRPr="00832A61" w:rsidRDefault="1FADE5FA" w:rsidP="1FADE5FA">
            <w:pPr>
              <w:spacing w:after="0" w:line="240" w:lineRule="auto"/>
              <w:rPr>
                <w:rFonts w:eastAsiaTheme="minorEastAsia"/>
              </w:rPr>
            </w:pPr>
            <w:r w:rsidRPr="1FADE5FA">
              <w:rPr>
                <w:rFonts w:eastAsiaTheme="minorEastAsia"/>
              </w:rPr>
              <w:t>Control measures</w:t>
            </w:r>
          </w:p>
        </w:tc>
        <w:tc>
          <w:tcPr>
            <w:tcW w:w="1809" w:type="dxa"/>
          </w:tcPr>
          <w:p w14:paraId="28E851B7" w14:textId="77777777" w:rsidR="00832A61" w:rsidRPr="00832A61" w:rsidRDefault="1FADE5FA" w:rsidP="1FADE5FA">
            <w:pPr>
              <w:spacing w:after="0" w:line="240" w:lineRule="auto"/>
              <w:rPr>
                <w:rFonts w:eastAsiaTheme="minorEastAsia"/>
              </w:rPr>
            </w:pPr>
            <w:r w:rsidRPr="1FADE5FA">
              <w:rPr>
                <w:rFonts w:eastAsiaTheme="minorEastAsia"/>
              </w:rPr>
              <w:t>Any further action</w:t>
            </w:r>
          </w:p>
        </w:tc>
      </w:tr>
      <w:tr w:rsidR="00832A61" w:rsidRPr="00832A61" w14:paraId="37B7A0BF" w14:textId="77777777" w:rsidTr="1FADE5FA">
        <w:tc>
          <w:tcPr>
            <w:tcW w:w="2036" w:type="dxa"/>
          </w:tcPr>
          <w:p w14:paraId="01DD9ECA" w14:textId="77777777" w:rsidR="00832A61" w:rsidRPr="00832A61" w:rsidRDefault="1FADE5FA" w:rsidP="1FADE5FA">
            <w:pPr>
              <w:spacing w:after="0" w:line="240" w:lineRule="auto"/>
              <w:jc w:val="center"/>
              <w:rPr>
                <w:rFonts w:eastAsiaTheme="minorEastAsia"/>
                <w:b/>
                <w:bCs/>
              </w:rPr>
            </w:pPr>
            <w:r w:rsidRPr="1FADE5FA">
              <w:rPr>
                <w:rFonts w:eastAsiaTheme="minorEastAsia"/>
                <w:b/>
                <w:bCs/>
              </w:rPr>
              <w:t>Large Blocks</w:t>
            </w:r>
          </w:p>
          <w:p w14:paraId="2E214C47" w14:textId="77777777" w:rsidR="00832A61" w:rsidRPr="00832A61" w:rsidRDefault="1FADE5FA" w:rsidP="1FADE5FA">
            <w:pPr>
              <w:spacing w:after="0" w:line="240" w:lineRule="auto"/>
              <w:rPr>
                <w:rFonts w:eastAsiaTheme="minorEastAsia"/>
              </w:rPr>
            </w:pPr>
            <w:r w:rsidRPr="1FADE5FA">
              <w:rPr>
                <w:rFonts w:eastAsiaTheme="minorEastAsia"/>
              </w:rPr>
              <w:t>Risk of dropping blocks on toes, fingers or other body parts.</w:t>
            </w:r>
          </w:p>
          <w:p w14:paraId="4E780FAB" w14:textId="77777777" w:rsidR="00832A61" w:rsidRPr="00832A61" w:rsidRDefault="1FADE5FA" w:rsidP="1FADE5FA">
            <w:pPr>
              <w:spacing w:after="0" w:line="240" w:lineRule="auto"/>
              <w:rPr>
                <w:rFonts w:eastAsiaTheme="minorEastAsia"/>
              </w:rPr>
            </w:pPr>
            <w:r w:rsidRPr="1FADE5FA">
              <w:rPr>
                <w:rFonts w:eastAsiaTheme="minorEastAsia"/>
              </w:rPr>
              <w:t>Risk of children falling off and injuring themselves.</w:t>
            </w:r>
          </w:p>
        </w:tc>
        <w:tc>
          <w:tcPr>
            <w:tcW w:w="1256" w:type="dxa"/>
          </w:tcPr>
          <w:p w14:paraId="6EFDF5B9" w14:textId="77777777" w:rsidR="00832A61" w:rsidRPr="00832A61" w:rsidRDefault="1FADE5FA" w:rsidP="1FADE5FA">
            <w:pPr>
              <w:spacing w:after="0" w:line="240" w:lineRule="auto"/>
              <w:rPr>
                <w:rFonts w:eastAsiaTheme="minorEastAsia"/>
              </w:rPr>
            </w:pPr>
            <w:r w:rsidRPr="1FADE5FA">
              <w:rPr>
                <w:rFonts w:eastAsiaTheme="minorEastAsia"/>
              </w:rPr>
              <w:t>Children and Staff</w:t>
            </w:r>
          </w:p>
        </w:tc>
        <w:tc>
          <w:tcPr>
            <w:tcW w:w="1090" w:type="dxa"/>
          </w:tcPr>
          <w:p w14:paraId="1FC8BBE9" w14:textId="77777777" w:rsidR="00832A61" w:rsidRPr="00832A61" w:rsidRDefault="1FADE5FA" w:rsidP="1FADE5FA">
            <w:pPr>
              <w:spacing w:after="0" w:line="240" w:lineRule="auto"/>
              <w:rPr>
                <w:rFonts w:eastAsiaTheme="minorEastAsia"/>
              </w:rPr>
            </w:pPr>
            <w:r w:rsidRPr="1FADE5FA">
              <w:rPr>
                <w:rFonts w:eastAsiaTheme="minorEastAsia"/>
              </w:rPr>
              <w:t>Low</w:t>
            </w:r>
          </w:p>
        </w:tc>
        <w:tc>
          <w:tcPr>
            <w:tcW w:w="2825" w:type="dxa"/>
          </w:tcPr>
          <w:p w14:paraId="72DD9D4D" w14:textId="77777777" w:rsidR="00832A61" w:rsidRPr="00832A61" w:rsidRDefault="1FADE5FA" w:rsidP="1FADE5FA">
            <w:pPr>
              <w:spacing w:after="0" w:line="240" w:lineRule="auto"/>
              <w:rPr>
                <w:rFonts w:eastAsiaTheme="minorEastAsia"/>
              </w:rPr>
            </w:pPr>
            <w:r w:rsidRPr="1FADE5FA">
              <w:rPr>
                <w:rFonts w:eastAsiaTheme="minorEastAsia"/>
              </w:rPr>
              <w:t>Children will be taught how to handle and use the blocks carefully and safely.</w:t>
            </w:r>
          </w:p>
          <w:p w14:paraId="3AE89400" w14:textId="77777777" w:rsidR="00832A61" w:rsidRPr="00832A61" w:rsidRDefault="1FADE5FA" w:rsidP="1FADE5FA">
            <w:pPr>
              <w:spacing w:after="0" w:line="240" w:lineRule="auto"/>
              <w:rPr>
                <w:rFonts w:eastAsiaTheme="minorEastAsia"/>
              </w:rPr>
            </w:pPr>
            <w:r w:rsidRPr="1FADE5FA">
              <w:rPr>
                <w:rFonts w:eastAsiaTheme="minorEastAsia"/>
              </w:rPr>
              <w:t>Children will put blocks out and put them away at the end of the day with adult supervision.   Children will be told to only climb on single blocks/not balanced blocks.</w:t>
            </w:r>
          </w:p>
        </w:tc>
        <w:tc>
          <w:tcPr>
            <w:tcW w:w="1809" w:type="dxa"/>
          </w:tcPr>
          <w:p w14:paraId="078295C0" w14:textId="77777777" w:rsidR="00832A61" w:rsidRPr="00832A61" w:rsidRDefault="1FADE5FA" w:rsidP="1FADE5FA">
            <w:pPr>
              <w:spacing w:after="0" w:line="240" w:lineRule="auto"/>
              <w:rPr>
                <w:rFonts w:eastAsiaTheme="minorEastAsia"/>
              </w:rPr>
            </w:pPr>
            <w:r w:rsidRPr="1FADE5FA">
              <w:rPr>
                <w:rFonts w:eastAsiaTheme="minorEastAsia"/>
              </w:rPr>
              <w:t>Children to be shown how to carry, place and stack blocks safely</w:t>
            </w:r>
          </w:p>
        </w:tc>
      </w:tr>
      <w:tr w:rsidR="00832A61" w:rsidRPr="00832A61" w14:paraId="7DEB7E78" w14:textId="77777777" w:rsidTr="1FADE5FA">
        <w:tc>
          <w:tcPr>
            <w:tcW w:w="2036" w:type="dxa"/>
          </w:tcPr>
          <w:p w14:paraId="1A9E897E" w14:textId="77777777" w:rsidR="00832A61" w:rsidRPr="00832A61" w:rsidRDefault="1FADE5FA" w:rsidP="1FADE5FA">
            <w:pPr>
              <w:spacing w:after="0" w:line="240" w:lineRule="auto"/>
              <w:jc w:val="center"/>
              <w:rPr>
                <w:rFonts w:eastAsiaTheme="minorEastAsia"/>
                <w:b/>
                <w:bCs/>
              </w:rPr>
            </w:pPr>
            <w:r w:rsidRPr="1FADE5FA">
              <w:rPr>
                <w:rFonts w:eastAsiaTheme="minorEastAsia"/>
                <w:b/>
                <w:bCs/>
              </w:rPr>
              <w:t>Shelter legs</w:t>
            </w:r>
          </w:p>
          <w:p w14:paraId="4F0D72E6" w14:textId="77777777" w:rsidR="00832A61" w:rsidRPr="00832A61" w:rsidRDefault="1FADE5FA" w:rsidP="1FADE5FA">
            <w:pPr>
              <w:spacing w:after="0" w:line="240" w:lineRule="auto"/>
              <w:rPr>
                <w:rFonts w:eastAsiaTheme="minorEastAsia"/>
              </w:rPr>
            </w:pPr>
            <w:r w:rsidRPr="1FADE5FA">
              <w:rPr>
                <w:rFonts w:eastAsiaTheme="minorEastAsia"/>
              </w:rPr>
              <w:lastRenderedPageBreak/>
              <w:t>Risk of running into them and injuring themselves</w:t>
            </w:r>
          </w:p>
        </w:tc>
        <w:tc>
          <w:tcPr>
            <w:tcW w:w="1256" w:type="dxa"/>
          </w:tcPr>
          <w:p w14:paraId="51FDD05F" w14:textId="77777777" w:rsidR="00832A61" w:rsidRPr="00832A61" w:rsidRDefault="1FADE5FA" w:rsidP="1FADE5FA">
            <w:pPr>
              <w:spacing w:after="0" w:line="240" w:lineRule="auto"/>
              <w:rPr>
                <w:rFonts w:eastAsiaTheme="minorEastAsia"/>
              </w:rPr>
            </w:pPr>
            <w:r w:rsidRPr="1FADE5FA">
              <w:rPr>
                <w:rFonts w:eastAsiaTheme="minorEastAsia"/>
              </w:rPr>
              <w:lastRenderedPageBreak/>
              <w:t>Children and staff</w:t>
            </w:r>
          </w:p>
        </w:tc>
        <w:tc>
          <w:tcPr>
            <w:tcW w:w="1090" w:type="dxa"/>
          </w:tcPr>
          <w:p w14:paraId="112FBF28" w14:textId="77777777" w:rsidR="00832A61" w:rsidRPr="00832A61" w:rsidRDefault="1FADE5FA" w:rsidP="1FADE5FA">
            <w:pPr>
              <w:spacing w:after="0" w:line="240" w:lineRule="auto"/>
              <w:rPr>
                <w:rFonts w:eastAsiaTheme="minorEastAsia"/>
              </w:rPr>
            </w:pPr>
            <w:r w:rsidRPr="1FADE5FA">
              <w:rPr>
                <w:rFonts w:eastAsiaTheme="minorEastAsia"/>
              </w:rPr>
              <w:t xml:space="preserve">Low </w:t>
            </w:r>
          </w:p>
        </w:tc>
        <w:tc>
          <w:tcPr>
            <w:tcW w:w="2825" w:type="dxa"/>
          </w:tcPr>
          <w:p w14:paraId="6FC5118F" w14:textId="77777777" w:rsidR="00832A61" w:rsidRPr="00832A61" w:rsidRDefault="1FADE5FA" w:rsidP="1FADE5FA">
            <w:pPr>
              <w:spacing w:after="0" w:line="240" w:lineRule="auto"/>
              <w:rPr>
                <w:rFonts w:eastAsiaTheme="minorEastAsia"/>
              </w:rPr>
            </w:pPr>
            <w:r w:rsidRPr="1FADE5FA">
              <w:rPr>
                <w:rFonts w:eastAsiaTheme="minorEastAsia"/>
              </w:rPr>
              <w:t xml:space="preserve">Adults to put bumpers around the shelter leg struts </w:t>
            </w:r>
            <w:r w:rsidRPr="1FADE5FA">
              <w:rPr>
                <w:rFonts w:eastAsiaTheme="minorEastAsia"/>
              </w:rPr>
              <w:lastRenderedPageBreak/>
              <w:t>at the start of the day and put them away at the end of the day.  Children to be made aware of the necessity of watching where they are going and not running around the covered area</w:t>
            </w:r>
          </w:p>
        </w:tc>
        <w:tc>
          <w:tcPr>
            <w:tcW w:w="1809" w:type="dxa"/>
          </w:tcPr>
          <w:p w14:paraId="763F8558" w14:textId="77777777" w:rsidR="00832A61" w:rsidRPr="00832A61" w:rsidRDefault="1FADE5FA" w:rsidP="1FADE5FA">
            <w:pPr>
              <w:spacing w:after="0" w:line="240" w:lineRule="auto"/>
              <w:rPr>
                <w:rFonts w:eastAsiaTheme="minorEastAsia"/>
              </w:rPr>
            </w:pPr>
            <w:r w:rsidRPr="1FADE5FA">
              <w:rPr>
                <w:rFonts w:eastAsiaTheme="minorEastAsia"/>
              </w:rPr>
              <w:lastRenderedPageBreak/>
              <w:t xml:space="preserve">Children to be taught not to run </w:t>
            </w:r>
            <w:r w:rsidRPr="1FADE5FA">
              <w:rPr>
                <w:rFonts w:eastAsiaTheme="minorEastAsia"/>
              </w:rPr>
              <w:lastRenderedPageBreak/>
              <w:t>under the covered area</w:t>
            </w:r>
          </w:p>
        </w:tc>
      </w:tr>
      <w:tr w:rsidR="00832A61" w:rsidRPr="00832A61" w14:paraId="32650BD8" w14:textId="77777777" w:rsidTr="1FADE5FA">
        <w:tc>
          <w:tcPr>
            <w:tcW w:w="2036" w:type="dxa"/>
          </w:tcPr>
          <w:p w14:paraId="4E5FCB63" w14:textId="77777777" w:rsidR="00832A61" w:rsidRPr="00832A61" w:rsidRDefault="1FADE5FA" w:rsidP="1FADE5FA">
            <w:pPr>
              <w:spacing w:after="0" w:line="240" w:lineRule="auto"/>
              <w:jc w:val="center"/>
              <w:rPr>
                <w:rFonts w:eastAsiaTheme="minorEastAsia"/>
                <w:b/>
                <w:bCs/>
              </w:rPr>
            </w:pPr>
            <w:r w:rsidRPr="1FADE5FA">
              <w:rPr>
                <w:rFonts w:eastAsiaTheme="minorEastAsia"/>
                <w:b/>
                <w:bCs/>
              </w:rPr>
              <w:lastRenderedPageBreak/>
              <w:t>Water tray</w:t>
            </w:r>
          </w:p>
          <w:p w14:paraId="4C0A704D" w14:textId="77777777" w:rsidR="00832A61" w:rsidRPr="00832A61" w:rsidRDefault="1FADE5FA" w:rsidP="1FADE5FA">
            <w:pPr>
              <w:spacing w:after="0" w:line="240" w:lineRule="auto"/>
              <w:rPr>
                <w:rFonts w:eastAsiaTheme="minorEastAsia"/>
              </w:rPr>
            </w:pPr>
            <w:r w:rsidRPr="1FADE5FA">
              <w:rPr>
                <w:rFonts w:eastAsiaTheme="minorEastAsia"/>
              </w:rPr>
              <w:t>Risk of slipping on spilt water.  Risk of getting wet.  Risk of drinking unclean water.</w:t>
            </w:r>
          </w:p>
        </w:tc>
        <w:tc>
          <w:tcPr>
            <w:tcW w:w="1256" w:type="dxa"/>
          </w:tcPr>
          <w:p w14:paraId="478323EC" w14:textId="77777777" w:rsidR="00832A61" w:rsidRPr="00832A61" w:rsidRDefault="1FADE5FA" w:rsidP="1FADE5FA">
            <w:pPr>
              <w:spacing w:after="0" w:line="240" w:lineRule="auto"/>
              <w:rPr>
                <w:rFonts w:eastAsiaTheme="minorEastAsia"/>
              </w:rPr>
            </w:pPr>
            <w:r w:rsidRPr="1FADE5FA">
              <w:rPr>
                <w:rFonts w:eastAsiaTheme="minorEastAsia"/>
              </w:rPr>
              <w:t>Children and staff</w:t>
            </w:r>
          </w:p>
        </w:tc>
        <w:tc>
          <w:tcPr>
            <w:tcW w:w="1090" w:type="dxa"/>
          </w:tcPr>
          <w:p w14:paraId="0D05E86F" w14:textId="77777777" w:rsidR="00832A61" w:rsidRPr="00832A61" w:rsidRDefault="1FADE5FA" w:rsidP="1FADE5FA">
            <w:pPr>
              <w:spacing w:after="0" w:line="240" w:lineRule="auto"/>
              <w:rPr>
                <w:rFonts w:eastAsiaTheme="minorEastAsia"/>
              </w:rPr>
            </w:pPr>
            <w:r w:rsidRPr="1FADE5FA">
              <w:rPr>
                <w:rFonts w:eastAsiaTheme="minorEastAsia"/>
              </w:rPr>
              <w:t>Low</w:t>
            </w:r>
          </w:p>
        </w:tc>
        <w:tc>
          <w:tcPr>
            <w:tcW w:w="2825" w:type="dxa"/>
          </w:tcPr>
          <w:p w14:paraId="36B299AE" w14:textId="77777777" w:rsidR="00832A61" w:rsidRPr="00832A61" w:rsidRDefault="1FADE5FA" w:rsidP="1FADE5FA">
            <w:pPr>
              <w:spacing w:after="0" w:line="240" w:lineRule="auto"/>
              <w:rPr>
                <w:rFonts w:eastAsiaTheme="minorEastAsia"/>
              </w:rPr>
            </w:pPr>
            <w:r w:rsidRPr="1FADE5FA">
              <w:rPr>
                <w:rFonts w:eastAsiaTheme="minorEastAsia"/>
              </w:rPr>
              <w:t xml:space="preserve">Aprons are provided to reduce the risk of children getting wet.  Children are made aware of the necessity of rolling up sleeves and not throwing water.  Water trays are placed out of the way of immediate walkways.  Children to be taught to play carefully and sensibly in the water and not to drink the water in the trays. Water tray is filled daily with fresh water and emptied by adults at the end of the day </w:t>
            </w:r>
          </w:p>
        </w:tc>
        <w:tc>
          <w:tcPr>
            <w:tcW w:w="1809" w:type="dxa"/>
          </w:tcPr>
          <w:p w14:paraId="7CBE7A41" w14:textId="77777777" w:rsidR="00832A61" w:rsidRPr="00832A61" w:rsidRDefault="1FADE5FA" w:rsidP="1FADE5FA">
            <w:pPr>
              <w:spacing w:after="0" w:line="240" w:lineRule="auto"/>
              <w:rPr>
                <w:rFonts w:eastAsiaTheme="minorEastAsia"/>
              </w:rPr>
            </w:pPr>
            <w:r w:rsidRPr="1FADE5FA">
              <w:rPr>
                <w:rFonts w:eastAsiaTheme="minorEastAsia"/>
              </w:rPr>
              <w:t>Encourage children to walk to the area where they want to work outside</w:t>
            </w:r>
          </w:p>
        </w:tc>
      </w:tr>
      <w:tr w:rsidR="00832A61" w:rsidRPr="00832A61" w14:paraId="3E7ED56D" w14:textId="77777777" w:rsidTr="1FADE5FA">
        <w:tc>
          <w:tcPr>
            <w:tcW w:w="2036" w:type="dxa"/>
          </w:tcPr>
          <w:p w14:paraId="69843D99" w14:textId="77777777" w:rsidR="00832A61" w:rsidRPr="00832A61" w:rsidRDefault="1FADE5FA" w:rsidP="1FADE5FA">
            <w:pPr>
              <w:spacing w:after="0" w:line="240" w:lineRule="auto"/>
              <w:jc w:val="center"/>
              <w:rPr>
                <w:rFonts w:eastAsiaTheme="minorEastAsia"/>
                <w:b/>
                <w:bCs/>
              </w:rPr>
            </w:pPr>
            <w:r w:rsidRPr="1FADE5FA">
              <w:rPr>
                <w:rFonts w:eastAsiaTheme="minorEastAsia"/>
                <w:b/>
                <w:bCs/>
              </w:rPr>
              <w:t>Sand tray/pit</w:t>
            </w:r>
          </w:p>
          <w:p w14:paraId="113C1883" w14:textId="77777777" w:rsidR="00832A61" w:rsidRPr="00832A61" w:rsidRDefault="1FADE5FA" w:rsidP="1FADE5FA">
            <w:pPr>
              <w:spacing w:after="0" w:line="240" w:lineRule="auto"/>
              <w:rPr>
                <w:rFonts w:eastAsiaTheme="minorEastAsia"/>
              </w:rPr>
            </w:pPr>
            <w:r w:rsidRPr="1FADE5FA">
              <w:rPr>
                <w:rFonts w:eastAsiaTheme="minorEastAsia"/>
              </w:rPr>
              <w:t xml:space="preserve">Risk of getting sand in eyes, ears, mouths.  Slipping on spilt sand.  </w:t>
            </w:r>
          </w:p>
        </w:tc>
        <w:tc>
          <w:tcPr>
            <w:tcW w:w="1256" w:type="dxa"/>
          </w:tcPr>
          <w:p w14:paraId="49850BB7" w14:textId="77777777" w:rsidR="00832A61" w:rsidRPr="00832A61" w:rsidRDefault="1FADE5FA" w:rsidP="1FADE5FA">
            <w:pPr>
              <w:spacing w:after="0" w:line="240" w:lineRule="auto"/>
              <w:rPr>
                <w:rFonts w:eastAsiaTheme="minorEastAsia"/>
              </w:rPr>
            </w:pPr>
            <w:r w:rsidRPr="1FADE5FA">
              <w:rPr>
                <w:rFonts w:eastAsiaTheme="minorEastAsia"/>
              </w:rPr>
              <w:t>Children and staff</w:t>
            </w:r>
          </w:p>
        </w:tc>
        <w:tc>
          <w:tcPr>
            <w:tcW w:w="1090" w:type="dxa"/>
          </w:tcPr>
          <w:p w14:paraId="101F592E" w14:textId="77777777" w:rsidR="00832A61" w:rsidRPr="00832A61" w:rsidRDefault="1FADE5FA" w:rsidP="1FADE5FA">
            <w:pPr>
              <w:spacing w:after="0" w:line="240" w:lineRule="auto"/>
              <w:rPr>
                <w:rFonts w:eastAsiaTheme="minorEastAsia"/>
              </w:rPr>
            </w:pPr>
            <w:r w:rsidRPr="1FADE5FA">
              <w:rPr>
                <w:rFonts w:eastAsiaTheme="minorEastAsia"/>
              </w:rPr>
              <w:t>Low</w:t>
            </w:r>
          </w:p>
        </w:tc>
        <w:tc>
          <w:tcPr>
            <w:tcW w:w="2825" w:type="dxa"/>
          </w:tcPr>
          <w:p w14:paraId="1DACEA31" w14:textId="77777777" w:rsidR="00832A61" w:rsidRPr="00832A61" w:rsidRDefault="1FADE5FA" w:rsidP="1FADE5FA">
            <w:pPr>
              <w:spacing w:after="0" w:line="240" w:lineRule="auto"/>
              <w:rPr>
                <w:rFonts w:eastAsiaTheme="minorEastAsia"/>
              </w:rPr>
            </w:pPr>
            <w:r w:rsidRPr="1FADE5FA">
              <w:rPr>
                <w:rFonts w:eastAsiaTheme="minorEastAsia"/>
              </w:rPr>
              <w:t>Children to be told not to eat or throw sand and to wash their hands after they have played in it.  Staff to ensure that the sand in the sand tray is clean and free from foreign objects.  Sand is to be changed on a regular basis.  All spilt sand to be regularly swept up and thrown in the bin</w:t>
            </w:r>
          </w:p>
          <w:p w14:paraId="0DA12149" w14:textId="77777777" w:rsidR="00832A61" w:rsidRPr="00832A61" w:rsidRDefault="1FADE5FA" w:rsidP="1FADE5FA">
            <w:pPr>
              <w:spacing w:after="0" w:line="240" w:lineRule="auto"/>
              <w:rPr>
                <w:rFonts w:eastAsiaTheme="minorEastAsia"/>
              </w:rPr>
            </w:pPr>
            <w:r w:rsidRPr="1FADE5FA">
              <w:rPr>
                <w:rFonts w:eastAsiaTheme="minorEastAsia"/>
              </w:rPr>
              <w:t>Adults to put out and bring in the sand tray at the beginning and end of the day.  Children to be taught not to jump on or off the sand pit if it is closed or pick up the sand pit boards</w:t>
            </w:r>
          </w:p>
        </w:tc>
        <w:tc>
          <w:tcPr>
            <w:tcW w:w="1809" w:type="dxa"/>
          </w:tcPr>
          <w:p w14:paraId="7986ABEE" w14:textId="77777777" w:rsidR="00832A61" w:rsidRPr="00832A61" w:rsidRDefault="1FADE5FA" w:rsidP="1FADE5FA">
            <w:pPr>
              <w:spacing w:after="0" w:line="240" w:lineRule="auto"/>
              <w:rPr>
                <w:rFonts w:eastAsiaTheme="minorEastAsia"/>
              </w:rPr>
            </w:pPr>
            <w:r w:rsidRPr="1FADE5FA">
              <w:rPr>
                <w:rFonts w:eastAsiaTheme="minorEastAsia"/>
              </w:rPr>
              <w:t xml:space="preserve">Encourage children to walk carefully around sand areas (not run).  </w:t>
            </w:r>
          </w:p>
        </w:tc>
      </w:tr>
      <w:tr w:rsidR="00832A61" w:rsidRPr="00832A61" w14:paraId="357B8B8F" w14:textId="77777777" w:rsidTr="1FADE5FA">
        <w:tc>
          <w:tcPr>
            <w:tcW w:w="2036" w:type="dxa"/>
          </w:tcPr>
          <w:p w14:paraId="22CE9C21" w14:textId="77777777" w:rsidR="00832A61" w:rsidRPr="00832A61" w:rsidRDefault="1FADE5FA" w:rsidP="1FADE5FA">
            <w:pPr>
              <w:spacing w:after="0" w:line="240" w:lineRule="auto"/>
              <w:jc w:val="center"/>
              <w:rPr>
                <w:rFonts w:eastAsiaTheme="minorEastAsia"/>
                <w:b/>
                <w:bCs/>
              </w:rPr>
            </w:pPr>
            <w:r w:rsidRPr="1FADE5FA">
              <w:rPr>
                <w:rFonts w:eastAsiaTheme="minorEastAsia"/>
                <w:b/>
                <w:bCs/>
              </w:rPr>
              <w:t>Doors</w:t>
            </w:r>
          </w:p>
          <w:p w14:paraId="6B48562F" w14:textId="77777777" w:rsidR="00832A61" w:rsidRPr="00832A61" w:rsidRDefault="1FADE5FA" w:rsidP="1FADE5FA">
            <w:pPr>
              <w:spacing w:after="0" w:line="240" w:lineRule="auto"/>
              <w:rPr>
                <w:rFonts w:eastAsiaTheme="minorEastAsia"/>
              </w:rPr>
            </w:pPr>
            <w:r w:rsidRPr="1FADE5FA">
              <w:rPr>
                <w:rFonts w:eastAsiaTheme="minorEastAsia"/>
              </w:rPr>
              <w:t>Risk of trapping fingers</w:t>
            </w:r>
          </w:p>
        </w:tc>
        <w:tc>
          <w:tcPr>
            <w:tcW w:w="1256" w:type="dxa"/>
          </w:tcPr>
          <w:p w14:paraId="511F2BC1" w14:textId="77777777" w:rsidR="00832A61" w:rsidRPr="00832A61" w:rsidRDefault="1FADE5FA" w:rsidP="1FADE5FA">
            <w:pPr>
              <w:spacing w:after="0" w:line="240" w:lineRule="auto"/>
              <w:rPr>
                <w:rFonts w:eastAsiaTheme="minorEastAsia"/>
              </w:rPr>
            </w:pPr>
            <w:r w:rsidRPr="1FADE5FA">
              <w:rPr>
                <w:rFonts w:eastAsiaTheme="minorEastAsia"/>
              </w:rPr>
              <w:t>Children and staff</w:t>
            </w:r>
          </w:p>
        </w:tc>
        <w:tc>
          <w:tcPr>
            <w:tcW w:w="1090" w:type="dxa"/>
          </w:tcPr>
          <w:p w14:paraId="33DE6D7F" w14:textId="77777777" w:rsidR="00832A61" w:rsidRPr="00832A61" w:rsidRDefault="1FADE5FA" w:rsidP="1FADE5FA">
            <w:pPr>
              <w:spacing w:after="0" w:line="240" w:lineRule="auto"/>
              <w:rPr>
                <w:rFonts w:eastAsiaTheme="minorEastAsia"/>
              </w:rPr>
            </w:pPr>
            <w:r w:rsidRPr="1FADE5FA">
              <w:rPr>
                <w:rFonts w:eastAsiaTheme="minorEastAsia"/>
              </w:rPr>
              <w:t>Low</w:t>
            </w:r>
          </w:p>
        </w:tc>
        <w:tc>
          <w:tcPr>
            <w:tcW w:w="2825" w:type="dxa"/>
          </w:tcPr>
          <w:p w14:paraId="771B6791" w14:textId="77777777" w:rsidR="00832A61" w:rsidRPr="00832A61" w:rsidRDefault="1FADE5FA" w:rsidP="1FADE5FA">
            <w:pPr>
              <w:spacing w:after="0" w:line="240" w:lineRule="auto"/>
              <w:rPr>
                <w:rFonts w:eastAsiaTheme="minorEastAsia"/>
              </w:rPr>
            </w:pPr>
            <w:r w:rsidRPr="1FADE5FA">
              <w:rPr>
                <w:rFonts w:eastAsiaTheme="minorEastAsia"/>
              </w:rPr>
              <w:t xml:space="preserve">All doors to be clipped back if they are to be left open.  Children are to be told not to touch/open the doors.  Doors are to be held back with door wedged whilst children are accessing the </w:t>
            </w:r>
            <w:r w:rsidRPr="1FADE5FA">
              <w:rPr>
                <w:rFonts w:eastAsiaTheme="minorEastAsia"/>
              </w:rPr>
              <w:lastRenderedPageBreak/>
              <w:t>outdoor provision.  Doors are not to be opened and closed by a child at any time.</w:t>
            </w:r>
          </w:p>
        </w:tc>
        <w:tc>
          <w:tcPr>
            <w:tcW w:w="1809" w:type="dxa"/>
          </w:tcPr>
          <w:p w14:paraId="71611BFC" w14:textId="77777777" w:rsidR="00832A61" w:rsidRPr="00832A61" w:rsidRDefault="1FADE5FA" w:rsidP="1FADE5FA">
            <w:pPr>
              <w:spacing w:after="0" w:line="240" w:lineRule="auto"/>
              <w:rPr>
                <w:rFonts w:eastAsiaTheme="minorEastAsia"/>
              </w:rPr>
            </w:pPr>
            <w:r w:rsidRPr="1FADE5FA">
              <w:rPr>
                <w:rFonts w:eastAsiaTheme="minorEastAsia"/>
              </w:rPr>
              <w:lastRenderedPageBreak/>
              <w:t>Ensure that doors are suitably clipped or wedged open.</w:t>
            </w:r>
          </w:p>
        </w:tc>
      </w:tr>
      <w:tr w:rsidR="00832A61" w:rsidRPr="00832A61" w14:paraId="57DCAEF8" w14:textId="77777777" w:rsidTr="1FADE5FA">
        <w:tc>
          <w:tcPr>
            <w:tcW w:w="2036" w:type="dxa"/>
          </w:tcPr>
          <w:p w14:paraId="5FA5ADE9" w14:textId="77777777" w:rsidR="00832A61" w:rsidRPr="00832A61" w:rsidRDefault="1FADE5FA" w:rsidP="1FADE5FA">
            <w:pPr>
              <w:spacing w:after="0" w:line="240" w:lineRule="auto"/>
              <w:jc w:val="center"/>
              <w:rPr>
                <w:rFonts w:eastAsiaTheme="minorEastAsia"/>
                <w:b/>
                <w:bCs/>
              </w:rPr>
            </w:pPr>
            <w:r w:rsidRPr="1FADE5FA">
              <w:rPr>
                <w:rFonts w:eastAsiaTheme="minorEastAsia"/>
                <w:b/>
                <w:bCs/>
              </w:rPr>
              <w:t>Climbing frames</w:t>
            </w:r>
          </w:p>
          <w:p w14:paraId="720DAFFD" w14:textId="77777777" w:rsidR="00832A61" w:rsidRPr="00832A61" w:rsidRDefault="1FADE5FA" w:rsidP="1FADE5FA">
            <w:pPr>
              <w:spacing w:after="0" w:line="240" w:lineRule="auto"/>
              <w:rPr>
                <w:rFonts w:eastAsiaTheme="minorEastAsia"/>
              </w:rPr>
            </w:pPr>
            <w:r w:rsidRPr="1FADE5FA">
              <w:rPr>
                <w:rFonts w:eastAsiaTheme="minorEastAsia"/>
              </w:rPr>
              <w:t>Risk of equipment not being of correct standard of use.  Risk of falling, slipping, tripping etc.  Getting wet</w:t>
            </w:r>
          </w:p>
        </w:tc>
        <w:tc>
          <w:tcPr>
            <w:tcW w:w="1256" w:type="dxa"/>
          </w:tcPr>
          <w:p w14:paraId="12256FC7" w14:textId="77777777" w:rsidR="00832A61" w:rsidRPr="00832A61" w:rsidRDefault="1FADE5FA" w:rsidP="1FADE5FA">
            <w:pPr>
              <w:spacing w:after="0" w:line="240" w:lineRule="auto"/>
              <w:rPr>
                <w:rFonts w:eastAsiaTheme="minorEastAsia"/>
              </w:rPr>
            </w:pPr>
            <w:r w:rsidRPr="1FADE5FA">
              <w:rPr>
                <w:rFonts w:eastAsiaTheme="minorEastAsia"/>
              </w:rPr>
              <w:t xml:space="preserve">Children </w:t>
            </w:r>
          </w:p>
        </w:tc>
        <w:tc>
          <w:tcPr>
            <w:tcW w:w="1090" w:type="dxa"/>
          </w:tcPr>
          <w:p w14:paraId="413DEA4D" w14:textId="77777777" w:rsidR="00832A61" w:rsidRPr="00832A61" w:rsidRDefault="1FADE5FA" w:rsidP="1FADE5FA">
            <w:pPr>
              <w:spacing w:after="0" w:line="240" w:lineRule="auto"/>
              <w:rPr>
                <w:rFonts w:eastAsiaTheme="minorEastAsia"/>
              </w:rPr>
            </w:pPr>
            <w:r w:rsidRPr="1FADE5FA">
              <w:rPr>
                <w:rFonts w:eastAsiaTheme="minorEastAsia"/>
              </w:rPr>
              <w:t xml:space="preserve">Low </w:t>
            </w:r>
          </w:p>
        </w:tc>
        <w:tc>
          <w:tcPr>
            <w:tcW w:w="2825" w:type="dxa"/>
          </w:tcPr>
          <w:p w14:paraId="7F5270F9" w14:textId="77777777" w:rsidR="00832A61" w:rsidRPr="00832A61" w:rsidRDefault="1FADE5FA" w:rsidP="1FADE5FA">
            <w:pPr>
              <w:spacing w:after="0" w:line="240" w:lineRule="auto"/>
              <w:rPr>
                <w:rFonts w:eastAsiaTheme="minorEastAsia"/>
              </w:rPr>
            </w:pPr>
            <w:r w:rsidRPr="1FADE5FA">
              <w:rPr>
                <w:rFonts w:eastAsiaTheme="minorEastAsia"/>
              </w:rPr>
              <w:t>Climbing frame to be checked daily by staff to ensure there are no loose parts.  Staff to ensure that if wet the slide is wiped down and safe to use.  Children are taught the climbing frame rules – not climbing on the outside of the frame, one at a time down the slide, one at a time down the pole, one at a time up the climbing blocks, no pushing or pulling others whilst on the frame.</w:t>
            </w:r>
          </w:p>
        </w:tc>
        <w:tc>
          <w:tcPr>
            <w:tcW w:w="1809" w:type="dxa"/>
          </w:tcPr>
          <w:p w14:paraId="18C4FAF8" w14:textId="77777777" w:rsidR="00832A61" w:rsidRPr="00832A61" w:rsidRDefault="1FADE5FA" w:rsidP="1FADE5FA">
            <w:pPr>
              <w:spacing w:after="0" w:line="240" w:lineRule="auto"/>
              <w:rPr>
                <w:rFonts w:eastAsiaTheme="minorEastAsia"/>
              </w:rPr>
            </w:pPr>
            <w:r w:rsidRPr="1FADE5FA">
              <w:rPr>
                <w:rFonts w:eastAsiaTheme="minorEastAsia"/>
              </w:rPr>
              <w:t>Ensure children are taught how to be safe on the climbing frame.</w:t>
            </w:r>
          </w:p>
        </w:tc>
      </w:tr>
      <w:tr w:rsidR="00832A61" w:rsidRPr="00832A61" w14:paraId="7BBB3AFF" w14:textId="77777777" w:rsidTr="1FADE5FA">
        <w:tc>
          <w:tcPr>
            <w:tcW w:w="2036" w:type="dxa"/>
          </w:tcPr>
          <w:p w14:paraId="483146BF" w14:textId="77777777" w:rsidR="00832A61" w:rsidRPr="00832A61" w:rsidRDefault="1FADE5FA" w:rsidP="1FADE5FA">
            <w:pPr>
              <w:spacing w:after="0" w:line="240" w:lineRule="auto"/>
              <w:rPr>
                <w:rFonts w:eastAsiaTheme="minorEastAsia"/>
              </w:rPr>
            </w:pPr>
            <w:r w:rsidRPr="1FADE5FA">
              <w:rPr>
                <w:rFonts w:eastAsiaTheme="minorEastAsia"/>
                <w:b/>
                <w:bCs/>
              </w:rPr>
              <w:t>Sensory Garden/digging area/planters</w:t>
            </w:r>
            <w:r w:rsidRPr="1FADE5FA">
              <w:rPr>
                <w:rFonts w:eastAsiaTheme="minorEastAsia"/>
              </w:rPr>
              <w:t xml:space="preserve"> </w:t>
            </w:r>
          </w:p>
          <w:p w14:paraId="2573E162" w14:textId="77777777" w:rsidR="00832A61" w:rsidRPr="00832A61" w:rsidRDefault="1FADE5FA" w:rsidP="1FADE5FA">
            <w:pPr>
              <w:spacing w:after="0" w:line="240" w:lineRule="auto"/>
              <w:rPr>
                <w:rFonts w:eastAsiaTheme="minorEastAsia"/>
              </w:rPr>
            </w:pPr>
            <w:r w:rsidRPr="1FADE5FA">
              <w:rPr>
                <w:rFonts w:eastAsiaTheme="minorEastAsia"/>
              </w:rPr>
              <w:t>Trip hazard, insect bites, pollen, soil</w:t>
            </w:r>
          </w:p>
        </w:tc>
        <w:tc>
          <w:tcPr>
            <w:tcW w:w="1256" w:type="dxa"/>
          </w:tcPr>
          <w:p w14:paraId="699A37D4" w14:textId="77777777" w:rsidR="00832A61" w:rsidRPr="00832A61" w:rsidRDefault="1FADE5FA" w:rsidP="1FADE5FA">
            <w:pPr>
              <w:spacing w:after="0" w:line="240" w:lineRule="auto"/>
              <w:rPr>
                <w:rFonts w:eastAsiaTheme="minorEastAsia"/>
              </w:rPr>
            </w:pPr>
            <w:r w:rsidRPr="1FADE5FA">
              <w:rPr>
                <w:rFonts w:eastAsiaTheme="minorEastAsia"/>
              </w:rPr>
              <w:t>Children and staff</w:t>
            </w:r>
          </w:p>
        </w:tc>
        <w:tc>
          <w:tcPr>
            <w:tcW w:w="1090" w:type="dxa"/>
          </w:tcPr>
          <w:p w14:paraId="5C5CA7F1" w14:textId="77777777" w:rsidR="00832A61" w:rsidRPr="00832A61" w:rsidRDefault="1FADE5FA" w:rsidP="1FADE5FA">
            <w:pPr>
              <w:spacing w:after="0" w:line="240" w:lineRule="auto"/>
              <w:rPr>
                <w:rFonts w:eastAsiaTheme="minorEastAsia"/>
              </w:rPr>
            </w:pPr>
            <w:r w:rsidRPr="1FADE5FA">
              <w:rPr>
                <w:rFonts w:eastAsiaTheme="minorEastAsia"/>
              </w:rPr>
              <w:t>Low</w:t>
            </w:r>
          </w:p>
        </w:tc>
        <w:tc>
          <w:tcPr>
            <w:tcW w:w="2825" w:type="dxa"/>
          </w:tcPr>
          <w:p w14:paraId="69A39FEA" w14:textId="77777777" w:rsidR="00832A61" w:rsidRPr="00832A61" w:rsidRDefault="1FADE5FA" w:rsidP="1FADE5FA">
            <w:pPr>
              <w:spacing w:after="0" w:line="240" w:lineRule="auto"/>
              <w:rPr>
                <w:rFonts w:eastAsiaTheme="minorEastAsia"/>
              </w:rPr>
            </w:pPr>
            <w:r w:rsidRPr="1FADE5FA">
              <w:rPr>
                <w:rFonts w:eastAsiaTheme="minorEastAsia"/>
              </w:rPr>
              <w:t>Children to be told not to lift, carry or throw logs, boulders or stones.  Ensure appropriate soil is used and children are trained to wash their hands after working in the soil.  Children to be told not to eat flowers, unwashed vegetables and fruits or soil.  Staff to consult medical lists before undertaking activities with children in the soil areas.</w:t>
            </w:r>
          </w:p>
        </w:tc>
        <w:tc>
          <w:tcPr>
            <w:tcW w:w="1809" w:type="dxa"/>
          </w:tcPr>
          <w:p w14:paraId="453ACC45" w14:textId="77777777" w:rsidR="00832A61" w:rsidRPr="00832A61" w:rsidRDefault="1FADE5FA" w:rsidP="1FADE5FA">
            <w:pPr>
              <w:spacing w:after="0" w:line="240" w:lineRule="auto"/>
              <w:rPr>
                <w:rFonts w:eastAsiaTheme="minorEastAsia"/>
              </w:rPr>
            </w:pPr>
            <w:r w:rsidRPr="1FADE5FA">
              <w:rPr>
                <w:rFonts w:eastAsiaTheme="minorEastAsia"/>
              </w:rPr>
              <w:t>Children are taught how to be safe in these areas.</w:t>
            </w:r>
          </w:p>
        </w:tc>
      </w:tr>
      <w:tr w:rsidR="00832A61" w:rsidRPr="00832A61" w14:paraId="1DCCE6B9" w14:textId="77777777" w:rsidTr="1FADE5FA">
        <w:tc>
          <w:tcPr>
            <w:tcW w:w="2036" w:type="dxa"/>
          </w:tcPr>
          <w:p w14:paraId="58D330DC" w14:textId="77777777" w:rsidR="00832A61" w:rsidRPr="00832A61" w:rsidRDefault="1FADE5FA" w:rsidP="1FADE5FA">
            <w:pPr>
              <w:spacing w:after="0" w:line="240" w:lineRule="auto"/>
              <w:jc w:val="center"/>
              <w:rPr>
                <w:rFonts w:eastAsiaTheme="minorEastAsia"/>
                <w:b/>
                <w:bCs/>
              </w:rPr>
            </w:pPr>
            <w:r w:rsidRPr="1FADE5FA">
              <w:rPr>
                <w:rFonts w:eastAsiaTheme="minorEastAsia"/>
                <w:b/>
                <w:bCs/>
              </w:rPr>
              <w:t>Bikes</w:t>
            </w:r>
          </w:p>
          <w:p w14:paraId="39065B3D" w14:textId="77777777" w:rsidR="00832A61" w:rsidRPr="00832A61" w:rsidRDefault="1FADE5FA" w:rsidP="1FADE5FA">
            <w:pPr>
              <w:spacing w:after="0" w:line="240" w:lineRule="auto"/>
              <w:rPr>
                <w:rFonts w:eastAsiaTheme="minorEastAsia"/>
              </w:rPr>
            </w:pPr>
            <w:r w:rsidRPr="1FADE5FA">
              <w:rPr>
                <w:rFonts w:eastAsiaTheme="minorEastAsia"/>
              </w:rPr>
              <w:t>Risk of injury from falling off bikes or not using them correctly</w:t>
            </w:r>
          </w:p>
        </w:tc>
        <w:tc>
          <w:tcPr>
            <w:tcW w:w="1256" w:type="dxa"/>
          </w:tcPr>
          <w:p w14:paraId="43E6FB8A" w14:textId="77777777" w:rsidR="00832A61" w:rsidRPr="00832A61" w:rsidRDefault="1FADE5FA" w:rsidP="1FADE5FA">
            <w:pPr>
              <w:spacing w:after="0" w:line="240" w:lineRule="auto"/>
              <w:rPr>
                <w:rFonts w:eastAsiaTheme="minorEastAsia"/>
              </w:rPr>
            </w:pPr>
            <w:r w:rsidRPr="1FADE5FA">
              <w:rPr>
                <w:rFonts w:eastAsiaTheme="minorEastAsia"/>
              </w:rPr>
              <w:t>Children and Staff</w:t>
            </w:r>
          </w:p>
        </w:tc>
        <w:tc>
          <w:tcPr>
            <w:tcW w:w="1090" w:type="dxa"/>
          </w:tcPr>
          <w:p w14:paraId="0F4CC8CF" w14:textId="77777777" w:rsidR="00832A61" w:rsidRPr="00832A61" w:rsidRDefault="1FADE5FA" w:rsidP="1FADE5FA">
            <w:pPr>
              <w:spacing w:after="0" w:line="240" w:lineRule="auto"/>
              <w:rPr>
                <w:rFonts w:eastAsiaTheme="minorEastAsia"/>
              </w:rPr>
            </w:pPr>
            <w:r w:rsidRPr="1FADE5FA">
              <w:rPr>
                <w:rFonts w:eastAsiaTheme="minorEastAsia"/>
              </w:rPr>
              <w:t xml:space="preserve">Low </w:t>
            </w:r>
          </w:p>
        </w:tc>
        <w:tc>
          <w:tcPr>
            <w:tcW w:w="2825" w:type="dxa"/>
          </w:tcPr>
          <w:p w14:paraId="0FC0615A" w14:textId="77777777" w:rsidR="00832A61" w:rsidRPr="00832A61" w:rsidRDefault="1FADE5FA" w:rsidP="1FADE5FA">
            <w:pPr>
              <w:spacing w:after="0" w:line="240" w:lineRule="auto"/>
              <w:rPr>
                <w:rFonts w:eastAsiaTheme="minorEastAsia"/>
              </w:rPr>
            </w:pPr>
            <w:r w:rsidRPr="1FADE5FA">
              <w:rPr>
                <w:rFonts w:eastAsiaTheme="minorEastAsia"/>
              </w:rPr>
              <w:t xml:space="preserve">Children to be shown how to mount the bikes correctly and a sand timer to be used to enable all children to have a go.  </w:t>
            </w:r>
          </w:p>
        </w:tc>
        <w:tc>
          <w:tcPr>
            <w:tcW w:w="1809" w:type="dxa"/>
          </w:tcPr>
          <w:p w14:paraId="62637D5B" w14:textId="77777777" w:rsidR="00832A61" w:rsidRPr="00832A61" w:rsidRDefault="1FADE5FA" w:rsidP="1FADE5FA">
            <w:pPr>
              <w:spacing w:after="0" w:line="240" w:lineRule="auto"/>
              <w:rPr>
                <w:rFonts w:eastAsiaTheme="minorEastAsia"/>
              </w:rPr>
            </w:pPr>
            <w:r w:rsidRPr="1FADE5FA">
              <w:rPr>
                <w:rFonts w:eastAsiaTheme="minorEastAsia"/>
              </w:rPr>
              <w:t xml:space="preserve">Adults to ensure that the bikes and scooters are maintained and safe for use. </w:t>
            </w:r>
          </w:p>
        </w:tc>
      </w:tr>
      <w:tr w:rsidR="00832A61" w:rsidRPr="00832A61" w14:paraId="0960514D" w14:textId="77777777" w:rsidTr="1FADE5FA">
        <w:tc>
          <w:tcPr>
            <w:tcW w:w="2036" w:type="dxa"/>
          </w:tcPr>
          <w:p w14:paraId="58BC18CE" w14:textId="77777777" w:rsidR="00832A61" w:rsidRPr="00832A61" w:rsidRDefault="1FADE5FA" w:rsidP="1FADE5FA">
            <w:pPr>
              <w:spacing w:after="0" w:line="240" w:lineRule="auto"/>
              <w:jc w:val="center"/>
              <w:rPr>
                <w:rFonts w:eastAsiaTheme="minorEastAsia"/>
                <w:b/>
                <w:bCs/>
              </w:rPr>
            </w:pPr>
            <w:r w:rsidRPr="1FADE5FA">
              <w:rPr>
                <w:rFonts w:eastAsiaTheme="minorEastAsia"/>
                <w:b/>
                <w:bCs/>
              </w:rPr>
              <w:t>Tyres</w:t>
            </w:r>
          </w:p>
          <w:p w14:paraId="43106942" w14:textId="77777777" w:rsidR="00832A61" w:rsidRPr="00832A61" w:rsidRDefault="1FADE5FA" w:rsidP="1FADE5FA">
            <w:pPr>
              <w:spacing w:after="0" w:line="240" w:lineRule="auto"/>
              <w:rPr>
                <w:rFonts w:eastAsiaTheme="minorEastAsia"/>
              </w:rPr>
            </w:pPr>
            <w:r w:rsidRPr="1FADE5FA">
              <w:rPr>
                <w:rFonts w:eastAsiaTheme="minorEastAsia"/>
              </w:rPr>
              <w:t>Risk of children falling on or off tyres resulting in injury</w:t>
            </w:r>
          </w:p>
        </w:tc>
        <w:tc>
          <w:tcPr>
            <w:tcW w:w="1256" w:type="dxa"/>
          </w:tcPr>
          <w:p w14:paraId="67A2DB52" w14:textId="77777777" w:rsidR="00832A61" w:rsidRPr="00832A61" w:rsidRDefault="1FADE5FA" w:rsidP="1FADE5FA">
            <w:pPr>
              <w:spacing w:after="0" w:line="240" w:lineRule="auto"/>
              <w:rPr>
                <w:rFonts w:eastAsiaTheme="minorEastAsia"/>
              </w:rPr>
            </w:pPr>
            <w:r w:rsidRPr="1FADE5FA">
              <w:rPr>
                <w:rFonts w:eastAsiaTheme="minorEastAsia"/>
              </w:rPr>
              <w:t xml:space="preserve">Children </w:t>
            </w:r>
          </w:p>
        </w:tc>
        <w:tc>
          <w:tcPr>
            <w:tcW w:w="1090" w:type="dxa"/>
          </w:tcPr>
          <w:p w14:paraId="6DC4CA87" w14:textId="77777777" w:rsidR="00832A61" w:rsidRPr="00832A61" w:rsidRDefault="1FADE5FA" w:rsidP="1FADE5FA">
            <w:pPr>
              <w:spacing w:after="0" w:line="240" w:lineRule="auto"/>
              <w:rPr>
                <w:rFonts w:eastAsiaTheme="minorEastAsia"/>
              </w:rPr>
            </w:pPr>
            <w:r w:rsidRPr="1FADE5FA">
              <w:rPr>
                <w:rFonts w:eastAsiaTheme="minorEastAsia"/>
              </w:rPr>
              <w:t xml:space="preserve">Low </w:t>
            </w:r>
          </w:p>
        </w:tc>
        <w:tc>
          <w:tcPr>
            <w:tcW w:w="2825" w:type="dxa"/>
          </w:tcPr>
          <w:p w14:paraId="319A92E8" w14:textId="77777777" w:rsidR="00832A61" w:rsidRPr="00832A61" w:rsidRDefault="1FADE5FA" w:rsidP="1FADE5FA">
            <w:pPr>
              <w:spacing w:after="0" w:line="240" w:lineRule="auto"/>
              <w:rPr>
                <w:rFonts w:eastAsiaTheme="minorEastAsia"/>
              </w:rPr>
            </w:pPr>
            <w:r w:rsidRPr="1FADE5FA">
              <w:rPr>
                <w:rFonts w:eastAsiaTheme="minorEastAsia"/>
              </w:rPr>
              <w:t>Adults to show children how to use the tyres correctly and take focus groups onto the tyres regularly</w:t>
            </w:r>
          </w:p>
        </w:tc>
        <w:tc>
          <w:tcPr>
            <w:tcW w:w="1809" w:type="dxa"/>
          </w:tcPr>
          <w:p w14:paraId="12029D7C" w14:textId="77777777" w:rsidR="00832A61" w:rsidRPr="00832A61" w:rsidRDefault="00832A61" w:rsidP="1FADE5FA">
            <w:pPr>
              <w:spacing w:after="0" w:line="240" w:lineRule="auto"/>
              <w:rPr>
                <w:rFonts w:eastAsiaTheme="minorEastAsia"/>
              </w:rPr>
            </w:pPr>
          </w:p>
        </w:tc>
      </w:tr>
      <w:tr w:rsidR="00832A61" w:rsidRPr="00832A61" w14:paraId="331C80D5" w14:textId="77777777" w:rsidTr="1FADE5FA">
        <w:tc>
          <w:tcPr>
            <w:tcW w:w="2036" w:type="dxa"/>
          </w:tcPr>
          <w:p w14:paraId="4F1BB3BD" w14:textId="77777777" w:rsidR="00832A61" w:rsidRPr="00832A61" w:rsidRDefault="1FADE5FA" w:rsidP="1FADE5FA">
            <w:pPr>
              <w:spacing w:after="0" w:line="240" w:lineRule="auto"/>
              <w:jc w:val="center"/>
              <w:rPr>
                <w:rFonts w:eastAsiaTheme="minorEastAsia"/>
                <w:b/>
                <w:bCs/>
              </w:rPr>
            </w:pPr>
            <w:r w:rsidRPr="1FADE5FA">
              <w:rPr>
                <w:rFonts w:eastAsiaTheme="minorEastAsia"/>
                <w:b/>
                <w:bCs/>
              </w:rPr>
              <w:t xml:space="preserve">Gate locks </w:t>
            </w:r>
          </w:p>
          <w:p w14:paraId="74CB3F69" w14:textId="77777777" w:rsidR="00832A61" w:rsidRPr="00832A61" w:rsidRDefault="1FADE5FA" w:rsidP="1FADE5FA">
            <w:pPr>
              <w:spacing w:after="0" w:line="240" w:lineRule="auto"/>
              <w:rPr>
                <w:rFonts w:eastAsiaTheme="minorEastAsia"/>
              </w:rPr>
            </w:pPr>
            <w:r w:rsidRPr="1FADE5FA">
              <w:rPr>
                <w:rFonts w:eastAsiaTheme="minorEastAsia"/>
              </w:rPr>
              <w:t>Clasps are at child head height – risk of injury running/walking into the clasps</w:t>
            </w:r>
          </w:p>
        </w:tc>
        <w:tc>
          <w:tcPr>
            <w:tcW w:w="1256" w:type="dxa"/>
          </w:tcPr>
          <w:p w14:paraId="344C929C" w14:textId="77777777" w:rsidR="00832A61" w:rsidRPr="00832A61" w:rsidRDefault="1FADE5FA" w:rsidP="1FADE5FA">
            <w:pPr>
              <w:spacing w:after="0" w:line="240" w:lineRule="auto"/>
              <w:rPr>
                <w:rFonts w:eastAsiaTheme="minorEastAsia"/>
              </w:rPr>
            </w:pPr>
            <w:r w:rsidRPr="1FADE5FA">
              <w:rPr>
                <w:rFonts w:eastAsiaTheme="minorEastAsia"/>
              </w:rPr>
              <w:t>Children and staff</w:t>
            </w:r>
          </w:p>
        </w:tc>
        <w:tc>
          <w:tcPr>
            <w:tcW w:w="1090" w:type="dxa"/>
          </w:tcPr>
          <w:p w14:paraId="78A14110" w14:textId="77777777" w:rsidR="00832A61" w:rsidRPr="00832A61" w:rsidRDefault="1FADE5FA" w:rsidP="1FADE5FA">
            <w:pPr>
              <w:spacing w:after="0" w:line="240" w:lineRule="auto"/>
              <w:rPr>
                <w:rFonts w:eastAsiaTheme="minorEastAsia"/>
              </w:rPr>
            </w:pPr>
            <w:r w:rsidRPr="1FADE5FA">
              <w:rPr>
                <w:rFonts w:eastAsiaTheme="minorEastAsia"/>
              </w:rPr>
              <w:t xml:space="preserve">Low </w:t>
            </w:r>
          </w:p>
        </w:tc>
        <w:tc>
          <w:tcPr>
            <w:tcW w:w="2825" w:type="dxa"/>
          </w:tcPr>
          <w:p w14:paraId="5D49ED36" w14:textId="77777777" w:rsidR="00832A61" w:rsidRPr="00832A61" w:rsidRDefault="1FADE5FA" w:rsidP="1FADE5FA">
            <w:pPr>
              <w:spacing w:after="0" w:line="240" w:lineRule="auto"/>
              <w:rPr>
                <w:rFonts w:eastAsiaTheme="minorEastAsia"/>
              </w:rPr>
            </w:pPr>
            <w:r w:rsidRPr="1FADE5FA">
              <w:rPr>
                <w:rFonts w:eastAsiaTheme="minorEastAsia"/>
              </w:rPr>
              <w:t xml:space="preserve">Adults to ensure all gates are closed and clasped at all times.  Children to be told not to open gates at any time.  Children to be told to walk to the area that they wish to work in.  Children </w:t>
            </w:r>
            <w:r w:rsidRPr="1FADE5FA">
              <w:rPr>
                <w:rFonts w:eastAsiaTheme="minorEastAsia"/>
              </w:rPr>
              <w:lastRenderedPageBreak/>
              <w:t>are made aware that the gate clasps stick out</w:t>
            </w:r>
          </w:p>
        </w:tc>
        <w:tc>
          <w:tcPr>
            <w:tcW w:w="1809" w:type="dxa"/>
          </w:tcPr>
          <w:p w14:paraId="781E07C1" w14:textId="77777777" w:rsidR="00832A61" w:rsidRPr="00832A61" w:rsidRDefault="1FADE5FA" w:rsidP="1FADE5FA">
            <w:pPr>
              <w:spacing w:after="0" w:line="240" w:lineRule="auto"/>
              <w:rPr>
                <w:rFonts w:eastAsiaTheme="minorEastAsia"/>
              </w:rPr>
            </w:pPr>
            <w:r w:rsidRPr="1FADE5FA">
              <w:rPr>
                <w:rFonts w:eastAsiaTheme="minorEastAsia"/>
              </w:rPr>
              <w:lastRenderedPageBreak/>
              <w:t>Visitors are told to close gates and clasp shut at all times</w:t>
            </w:r>
          </w:p>
        </w:tc>
      </w:tr>
      <w:tr w:rsidR="00832A61" w:rsidRPr="00832A61" w14:paraId="28883F98" w14:textId="77777777" w:rsidTr="1FADE5FA">
        <w:tc>
          <w:tcPr>
            <w:tcW w:w="2036" w:type="dxa"/>
          </w:tcPr>
          <w:p w14:paraId="67873FD2" w14:textId="77777777" w:rsidR="00832A61" w:rsidRPr="00832A61" w:rsidRDefault="1FADE5FA" w:rsidP="1FADE5FA">
            <w:pPr>
              <w:spacing w:after="0" w:line="240" w:lineRule="auto"/>
              <w:jc w:val="center"/>
              <w:rPr>
                <w:rFonts w:eastAsiaTheme="minorEastAsia"/>
                <w:b/>
                <w:bCs/>
              </w:rPr>
            </w:pPr>
            <w:r w:rsidRPr="1FADE5FA">
              <w:rPr>
                <w:rFonts w:eastAsiaTheme="minorEastAsia"/>
                <w:b/>
                <w:bCs/>
              </w:rPr>
              <w:t>Weather conditions</w:t>
            </w:r>
          </w:p>
          <w:p w14:paraId="4AA85054" w14:textId="77777777" w:rsidR="00832A61" w:rsidRPr="00832A61" w:rsidRDefault="1FADE5FA" w:rsidP="1FADE5FA">
            <w:pPr>
              <w:spacing w:after="0" w:line="240" w:lineRule="auto"/>
              <w:jc w:val="center"/>
              <w:rPr>
                <w:rFonts w:eastAsiaTheme="minorEastAsia"/>
              </w:rPr>
            </w:pPr>
            <w:r w:rsidRPr="1FADE5FA">
              <w:rPr>
                <w:rFonts w:eastAsiaTheme="minorEastAsia"/>
              </w:rPr>
              <w:t>Risk of injury - burning their skin, falling, slipping</w:t>
            </w:r>
          </w:p>
        </w:tc>
        <w:tc>
          <w:tcPr>
            <w:tcW w:w="1256" w:type="dxa"/>
          </w:tcPr>
          <w:p w14:paraId="361E75B7" w14:textId="77777777" w:rsidR="00832A61" w:rsidRPr="00832A61" w:rsidRDefault="1FADE5FA" w:rsidP="1FADE5FA">
            <w:pPr>
              <w:spacing w:after="0" w:line="240" w:lineRule="auto"/>
              <w:rPr>
                <w:rFonts w:eastAsiaTheme="minorEastAsia"/>
              </w:rPr>
            </w:pPr>
            <w:r w:rsidRPr="1FADE5FA">
              <w:rPr>
                <w:rFonts w:eastAsiaTheme="minorEastAsia"/>
              </w:rPr>
              <w:t>Children and Staff</w:t>
            </w:r>
          </w:p>
        </w:tc>
        <w:tc>
          <w:tcPr>
            <w:tcW w:w="1090" w:type="dxa"/>
          </w:tcPr>
          <w:p w14:paraId="4996C718" w14:textId="77777777" w:rsidR="00832A61" w:rsidRPr="00832A61" w:rsidRDefault="1FADE5FA" w:rsidP="1FADE5FA">
            <w:pPr>
              <w:spacing w:after="0" w:line="240" w:lineRule="auto"/>
              <w:rPr>
                <w:rFonts w:eastAsiaTheme="minorEastAsia"/>
              </w:rPr>
            </w:pPr>
            <w:r w:rsidRPr="1FADE5FA">
              <w:rPr>
                <w:rFonts w:eastAsiaTheme="minorEastAsia"/>
              </w:rPr>
              <w:t>Low</w:t>
            </w:r>
          </w:p>
        </w:tc>
        <w:tc>
          <w:tcPr>
            <w:tcW w:w="2825" w:type="dxa"/>
          </w:tcPr>
          <w:p w14:paraId="3860C6DA" w14:textId="77777777" w:rsidR="00832A61" w:rsidRPr="00832A61" w:rsidRDefault="1FADE5FA" w:rsidP="1FADE5FA">
            <w:pPr>
              <w:spacing w:after="0" w:line="240" w:lineRule="auto"/>
              <w:rPr>
                <w:rFonts w:eastAsiaTheme="minorEastAsia"/>
              </w:rPr>
            </w:pPr>
            <w:r w:rsidRPr="1FADE5FA">
              <w:rPr>
                <w:rFonts w:eastAsiaTheme="minorEastAsia"/>
              </w:rPr>
              <w:t>The outdoor area may not be used in adverse weather conditions to ensure safety is paramount.  Adults to monitor the safety of outdoor areas during adverse weather conditions e.g. Soft play surface during icy conditions, limit the time spent outdoors when it is sunny/hot – ensure children are wearing hats and parents have applied sun cream.  When raining ensure children are wearing wellies and waterproof coats when accessing outside.  During windy conditions safety must be considered.</w:t>
            </w:r>
          </w:p>
        </w:tc>
        <w:tc>
          <w:tcPr>
            <w:tcW w:w="1809" w:type="dxa"/>
          </w:tcPr>
          <w:p w14:paraId="73B95895" w14:textId="77777777" w:rsidR="00832A61" w:rsidRPr="00832A61" w:rsidRDefault="1FADE5FA" w:rsidP="1FADE5FA">
            <w:pPr>
              <w:spacing w:after="0" w:line="240" w:lineRule="auto"/>
              <w:rPr>
                <w:rFonts w:eastAsiaTheme="minorEastAsia"/>
              </w:rPr>
            </w:pPr>
            <w:r w:rsidRPr="1FADE5FA">
              <w:rPr>
                <w:rFonts w:eastAsiaTheme="minorEastAsia"/>
              </w:rPr>
              <w:t>Staff to monitor daily and or hourly</w:t>
            </w:r>
          </w:p>
        </w:tc>
      </w:tr>
    </w:tbl>
    <w:p w14:paraId="5E16912C" w14:textId="77777777" w:rsidR="00832A61" w:rsidRPr="00832A61" w:rsidRDefault="00832A61" w:rsidP="1FADE5FA">
      <w:pPr>
        <w:spacing w:after="0" w:line="240" w:lineRule="auto"/>
        <w:rPr>
          <w:rFonts w:eastAsiaTheme="minorEastAsia"/>
        </w:rPr>
      </w:pPr>
    </w:p>
    <w:p w14:paraId="22CC2F29" w14:textId="643CC844" w:rsidR="00832A61" w:rsidRPr="00832A61" w:rsidRDefault="1FADE5FA" w:rsidP="1FADE5FA">
      <w:pPr>
        <w:spacing w:after="0" w:line="240" w:lineRule="auto"/>
        <w:rPr>
          <w:rFonts w:eastAsiaTheme="minorEastAsia"/>
          <w:b/>
          <w:bCs/>
        </w:rPr>
      </w:pPr>
      <w:r w:rsidRPr="1FADE5FA">
        <w:rPr>
          <w:rFonts w:eastAsiaTheme="minorEastAsia"/>
          <w:b/>
          <w:bCs/>
        </w:rPr>
        <w:t xml:space="preserve">Staff to notify caretaker if they see anything hazardous, broken </w:t>
      </w:r>
      <w:r w:rsidR="00FE0E35">
        <w:rPr>
          <w:rFonts w:eastAsiaTheme="minorEastAsia"/>
          <w:b/>
          <w:bCs/>
        </w:rPr>
        <w:t xml:space="preserve">or that requires fixing </w:t>
      </w:r>
      <w:proofErr w:type="spellStart"/>
      <w:r w:rsidR="00FE0E35">
        <w:rPr>
          <w:rFonts w:eastAsiaTheme="minorEastAsia"/>
          <w:b/>
          <w:bCs/>
        </w:rPr>
        <w:t>a.s.a.p</w:t>
      </w:r>
      <w:proofErr w:type="spellEnd"/>
      <w:r w:rsidR="00FE0E35">
        <w:rPr>
          <w:rFonts w:eastAsiaTheme="minorEastAsia"/>
          <w:b/>
          <w:bCs/>
        </w:rPr>
        <w:t xml:space="preserve"> and areas closed in necessary </w:t>
      </w:r>
      <w:bookmarkStart w:id="0" w:name="_GoBack"/>
      <w:bookmarkEnd w:id="0"/>
    </w:p>
    <w:p w14:paraId="0E39FA22" w14:textId="77777777" w:rsidR="00832A61" w:rsidRPr="00832A61" w:rsidRDefault="1FADE5FA" w:rsidP="1FADE5FA">
      <w:pPr>
        <w:spacing w:after="0" w:line="240" w:lineRule="auto"/>
        <w:rPr>
          <w:rFonts w:eastAsiaTheme="minorEastAsia"/>
          <w:b/>
          <w:bCs/>
        </w:rPr>
      </w:pPr>
      <w:r w:rsidRPr="1FADE5FA">
        <w:rPr>
          <w:rFonts w:eastAsiaTheme="minorEastAsia"/>
          <w:b/>
          <w:bCs/>
        </w:rPr>
        <w:t>Risk assessments must be shared with the children, staff and any visitors working within the foundation stage</w:t>
      </w:r>
    </w:p>
    <w:p w14:paraId="613DB3B4" w14:textId="090261C3" w:rsidR="00832A61" w:rsidRPr="00832A61" w:rsidRDefault="00832A61" w:rsidP="1FADE5FA">
      <w:pPr>
        <w:spacing w:after="0" w:line="240" w:lineRule="auto"/>
        <w:rPr>
          <w:rFonts w:eastAsiaTheme="minorEastAsia"/>
          <w:b/>
          <w:bCs/>
        </w:rPr>
      </w:pPr>
    </w:p>
    <w:p w14:paraId="7BAB6A4B" w14:textId="77777777" w:rsidR="00832A61" w:rsidRDefault="00832A61" w:rsidP="1FADE5FA">
      <w:pPr>
        <w:jc w:val="center"/>
        <w:rPr>
          <w:rFonts w:eastAsiaTheme="minorEastAsia"/>
        </w:rPr>
      </w:pPr>
    </w:p>
    <w:p w14:paraId="61B55BA4" w14:textId="05899AC4" w:rsidR="00E34CA1" w:rsidRDefault="00E34CA1" w:rsidP="1FADE5FA">
      <w:pPr>
        <w:rPr>
          <w:rFonts w:eastAsiaTheme="minorEastAsia"/>
        </w:rPr>
      </w:pPr>
    </w:p>
    <w:p w14:paraId="0B03122B" w14:textId="0FDCC19B" w:rsidR="00E34CA1" w:rsidRDefault="00E34CA1" w:rsidP="1FADE5FA">
      <w:pPr>
        <w:rPr>
          <w:rFonts w:eastAsiaTheme="minorEastAsia"/>
        </w:rPr>
      </w:pPr>
    </w:p>
    <w:p w14:paraId="22FC23D0" w14:textId="3DF6A77F" w:rsidR="00E34CA1" w:rsidRDefault="00E34CA1" w:rsidP="1FADE5FA">
      <w:pPr>
        <w:rPr>
          <w:rFonts w:eastAsiaTheme="minorEastAsia"/>
        </w:rPr>
      </w:pPr>
    </w:p>
    <w:p w14:paraId="3A84912C" w14:textId="0AC21D41" w:rsidR="00E34CA1" w:rsidRDefault="00E34CA1" w:rsidP="1FADE5FA">
      <w:pPr>
        <w:rPr>
          <w:rFonts w:eastAsiaTheme="minorEastAsia"/>
        </w:rPr>
      </w:pPr>
    </w:p>
    <w:p w14:paraId="53E8F90A" w14:textId="2BA6D7D7" w:rsidR="00E34CA1" w:rsidRDefault="00E34CA1" w:rsidP="1FADE5FA">
      <w:pPr>
        <w:rPr>
          <w:rFonts w:eastAsiaTheme="minorEastAsia"/>
        </w:rPr>
      </w:pPr>
    </w:p>
    <w:p w14:paraId="3AB31977" w14:textId="03E4B337" w:rsidR="00E34CA1" w:rsidRDefault="00E34CA1" w:rsidP="1FADE5FA">
      <w:pPr>
        <w:rPr>
          <w:rFonts w:eastAsiaTheme="minorEastAsia"/>
        </w:rPr>
      </w:pPr>
    </w:p>
    <w:p w14:paraId="77BBF54E" w14:textId="00BEB79D" w:rsidR="00E34CA1" w:rsidRDefault="00E34CA1" w:rsidP="1FADE5FA">
      <w:pPr>
        <w:rPr>
          <w:rFonts w:eastAsiaTheme="minorEastAsia"/>
        </w:rPr>
      </w:pPr>
    </w:p>
    <w:p w14:paraId="2F96A255" w14:textId="40DE555F" w:rsidR="00E34CA1" w:rsidRDefault="00E34CA1" w:rsidP="1FADE5FA">
      <w:pPr>
        <w:rPr>
          <w:rFonts w:eastAsiaTheme="minorEastAsia"/>
        </w:rPr>
      </w:pPr>
    </w:p>
    <w:p w14:paraId="2C7DEF39" w14:textId="4A421336" w:rsidR="00E34CA1" w:rsidRDefault="00E34CA1" w:rsidP="1FADE5FA">
      <w:pPr>
        <w:rPr>
          <w:rFonts w:eastAsiaTheme="minorEastAsia"/>
        </w:rPr>
      </w:pPr>
    </w:p>
    <w:p w14:paraId="63E7CAAB" w14:textId="77777777" w:rsidR="00832A61" w:rsidRDefault="00832A61" w:rsidP="00E34CA1"/>
    <w:p w14:paraId="55A8C356" w14:textId="465A9761" w:rsidR="00E34CA1" w:rsidRDefault="00E34CA1" w:rsidP="00E34CA1"/>
    <w:p w14:paraId="1E00DC30" w14:textId="58672116" w:rsidR="00E34CA1" w:rsidRPr="00832A61" w:rsidRDefault="00E34CA1" w:rsidP="00832A61">
      <w:pPr>
        <w:jc w:val="center"/>
      </w:pPr>
      <w:r w:rsidRPr="00832A61">
        <w:t xml:space="preserve">Appendix </w:t>
      </w:r>
      <w:r w:rsidR="00832A61" w:rsidRPr="00832A61">
        <w:t>3</w:t>
      </w:r>
      <w:r w:rsidRPr="00832A61">
        <w:t xml:space="preserve"> – Mud Kitchen and Digging Area Risk Assessment</w:t>
      </w:r>
    </w:p>
    <w:tbl>
      <w:tblPr>
        <w:tblStyle w:val="TableGrid"/>
        <w:tblpPr w:leftFromText="180" w:rightFromText="180" w:tblpY="619"/>
        <w:tblW w:w="9020" w:type="dxa"/>
        <w:tblLook w:val="04A0" w:firstRow="1" w:lastRow="0" w:firstColumn="1" w:lastColumn="0" w:noHBand="0" w:noVBand="1"/>
      </w:tblPr>
      <w:tblGrid>
        <w:gridCol w:w="1684"/>
        <w:gridCol w:w="1331"/>
        <w:gridCol w:w="1176"/>
        <w:gridCol w:w="1074"/>
        <w:gridCol w:w="946"/>
        <w:gridCol w:w="1765"/>
        <w:gridCol w:w="1044"/>
      </w:tblGrid>
      <w:tr w:rsidR="00E34CA1" w:rsidRPr="00470807" w14:paraId="58E61EC7" w14:textId="77777777" w:rsidTr="00E34CA1">
        <w:trPr>
          <w:trHeight w:val="385"/>
        </w:trPr>
        <w:tc>
          <w:tcPr>
            <w:tcW w:w="1684" w:type="dxa"/>
          </w:tcPr>
          <w:p w14:paraId="2D442073"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lastRenderedPageBreak/>
              <w:t>Hazard</w:t>
            </w:r>
          </w:p>
        </w:tc>
        <w:tc>
          <w:tcPr>
            <w:tcW w:w="1331" w:type="dxa"/>
          </w:tcPr>
          <w:p w14:paraId="299DB2D9"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Benefit</w:t>
            </w:r>
          </w:p>
        </w:tc>
        <w:tc>
          <w:tcPr>
            <w:tcW w:w="1176" w:type="dxa"/>
          </w:tcPr>
          <w:p w14:paraId="21E2E4DC"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Risks</w:t>
            </w:r>
          </w:p>
        </w:tc>
        <w:tc>
          <w:tcPr>
            <w:tcW w:w="1074" w:type="dxa"/>
          </w:tcPr>
          <w:p w14:paraId="18727DFA"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Children’s Voice</w:t>
            </w:r>
          </w:p>
        </w:tc>
        <w:tc>
          <w:tcPr>
            <w:tcW w:w="946" w:type="dxa"/>
          </w:tcPr>
          <w:p w14:paraId="7B57A02E" w14:textId="4AB649C0" w:rsidR="00E34CA1" w:rsidRPr="00E34CA1" w:rsidRDefault="00E34CA1" w:rsidP="00E34CA1">
            <w:pPr>
              <w:spacing w:after="0" w:line="240" w:lineRule="auto"/>
              <w:rPr>
                <w:rFonts w:cstheme="minorHAnsi"/>
                <w:sz w:val="16"/>
                <w:szCs w:val="16"/>
              </w:rPr>
            </w:pPr>
            <w:proofErr w:type="spellStart"/>
            <w:r>
              <w:rPr>
                <w:rFonts w:cstheme="minorHAnsi"/>
                <w:sz w:val="16"/>
                <w:szCs w:val="16"/>
              </w:rPr>
              <w:t>Ass</w:t>
            </w:r>
            <w:r w:rsidRPr="00E34CA1">
              <w:rPr>
                <w:rFonts w:cstheme="minorHAnsi"/>
                <w:sz w:val="16"/>
                <w:szCs w:val="16"/>
              </w:rPr>
              <w:t>ssessed</w:t>
            </w:r>
            <w:proofErr w:type="spellEnd"/>
            <w:r w:rsidRPr="00E34CA1">
              <w:rPr>
                <w:rFonts w:cstheme="minorHAnsi"/>
                <w:sz w:val="16"/>
                <w:szCs w:val="16"/>
              </w:rPr>
              <w:t xml:space="preserve"> Risk</w:t>
            </w:r>
          </w:p>
        </w:tc>
        <w:tc>
          <w:tcPr>
            <w:tcW w:w="1765" w:type="dxa"/>
          </w:tcPr>
          <w:p w14:paraId="6BA90609"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Control Measures</w:t>
            </w:r>
          </w:p>
        </w:tc>
        <w:tc>
          <w:tcPr>
            <w:tcW w:w="1044" w:type="dxa"/>
          </w:tcPr>
          <w:p w14:paraId="4E5974E4"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Who/When</w:t>
            </w:r>
          </w:p>
        </w:tc>
      </w:tr>
      <w:tr w:rsidR="00E34CA1" w:rsidRPr="00470807" w14:paraId="780D9685" w14:textId="77777777" w:rsidTr="00E34CA1">
        <w:trPr>
          <w:trHeight w:val="2483"/>
        </w:trPr>
        <w:tc>
          <w:tcPr>
            <w:tcW w:w="1684" w:type="dxa"/>
          </w:tcPr>
          <w:p w14:paraId="0F378ADE"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Contact with soil</w:t>
            </w:r>
          </w:p>
        </w:tc>
        <w:tc>
          <w:tcPr>
            <w:tcW w:w="1331" w:type="dxa"/>
          </w:tcPr>
          <w:p w14:paraId="60D72091"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Exposure to beneficial bacteria to build healthy functioning immune systems</w:t>
            </w:r>
          </w:p>
          <w:p w14:paraId="3809442D"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Sensorial open ended material</w:t>
            </w:r>
          </w:p>
          <w:p w14:paraId="56894298"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Normal childhood experience</w:t>
            </w:r>
          </w:p>
        </w:tc>
        <w:tc>
          <w:tcPr>
            <w:tcW w:w="1176" w:type="dxa"/>
          </w:tcPr>
          <w:p w14:paraId="6ACCAFA9"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Ingesting soil</w:t>
            </w:r>
          </w:p>
        </w:tc>
        <w:tc>
          <w:tcPr>
            <w:tcW w:w="1074" w:type="dxa"/>
          </w:tcPr>
          <w:p w14:paraId="497BDC8E"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It’s fun to get dirty</w:t>
            </w:r>
          </w:p>
          <w:p w14:paraId="2FC91EA9" w14:textId="77777777" w:rsidR="00E34CA1" w:rsidRPr="00E34CA1" w:rsidRDefault="00E34CA1" w:rsidP="00E34CA1">
            <w:pPr>
              <w:spacing w:after="0" w:line="240" w:lineRule="auto"/>
              <w:rPr>
                <w:rFonts w:cstheme="minorHAnsi"/>
                <w:sz w:val="16"/>
                <w:szCs w:val="16"/>
              </w:rPr>
            </w:pPr>
          </w:p>
          <w:p w14:paraId="51AA0286"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You need to clean yourself by having a bath or a shower</w:t>
            </w:r>
          </w:p>
          <w:p w14:paraId="022FB350" w14:textId="77777777" w:rsidR="00E34CA1" w:rsidRPr="00E34CA1" w:rsidRDefault="00E34CA1" w:rsidP="00E34CA1">
            <w:pPr>
              <w:spacing w:after="0" w:line="240" w:lineRule="auto"/>
              <w:rPr>
                <w:rFonts w:cstheme="minorHAnsi"/>
                <w:sz w:val="16"/>
                <w:szCs w:val="16"/>
              </w:rPr>
            </w:pPr>
          </w:p>
          <w:p w14:paraId="7AFEB55D"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You need to wash your hands</w:t>
            </w:r>
          </w:p>
        </w:tc>
        <w:tc>
          <w:tcPr>
            <w:tcW w:w="946" w:type="dxa"/>
          </w:tcPr>
          <w:p w14:paraId="18809E8F"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Low</w:t>
            </w:r>
          </w:p>
        </w:tc>
        <w:tc>
          <w:tcPr>
            <w:tcW w:w="1765" w:type="dxa"/>
          </w:tcPr>
          <w:p w14:paraId="194FA267"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Establish hand washing routines</w:t>
            </w:r>
          </w:p>
          <w:p w14:paraId="1F1603B7" w14:textId="77777777" w:rsidR="00E34CA1" w:rsidRPr="00E34CA1" w:rsidRDefault="00E34CA1" w:rsidP="00E34CA1">
            <w:pPr>
              <w:spacing w:after="0" w:line="240" w:lineRule="auto"/>
              <w:rPr>
                <w:rFonts w:cstheme="minorHAnsi"/>
                <w:sz w:val="16"/>
                <w:szCs w:val="16"/>
              </w:rPr>
            </w:pPr>
          </w:p>
          <w:p w14:paraId="2A994319"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Children encouraged to follow a no consumption routine in this area</w:t>
            </w:r>
          </w:p>
        </w:tc>
        <w:tc>
          <w:tcPr>
            <w:tcW w:w="1044" w:type="dxa"/>
          </w:tcPr>
          <w:p w14:paraId="54AFD1B9"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Staff member – to encourage children to wash their hands and wear an all in one when playing in the mud kitchen or digging area</w:t>
            </w:r>
          </w:p>
        </w:tc>
      </w:tr>
      <w:tr w:rsidR="00E34CA1" w:rsidRPr="00470807" w14:paraId="4318898B" w14:textId="77777777" w:rsidTr="00E34CA1">
        <w:trPr>
          <w:trHeight w:val="2492"/>
        </w:trPr>
        <w:tc>
          <w:tcPr>
            <w:tcW w:w="1684" w:type="dxa"/>
          </w:tcPr>
          <w:p w14:paraId="3C54773C"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Soil contamination</w:t>
            </w:r>
          </w:p>
        </w:tc>
        <w:tc>
          <w:tcPr>
            <w:tcW w:w="1331" w:type="dxa"/>
          </w:tcPr>
          <w:p w14:paraId="0F6F09A6"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Children can be involved in checking areas before play (visually), creates sense of ownership and raises awareness of possible hazards</w:t>
            </w:r>
          </w:p>
        </w:tc>
        <w:tc>
          <w:tcPr>
            <w:tcW w:w="1176" w:type="dxa"/>
          </w:tcPr>
          <w:p w14:paraId="31D1D868"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Ingesting absorbing contaminated soil</w:t>
            </w:r>
          </w:p>
        </w:tc>
        <w:tc>
          <w:tcPr>
            <w:tcW w:w="1074" w:type="dxa"/>
          </w:tcPr>
          <w:p w14:paraId="5A67E2F9"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You tell a teacher</w:t>
            </w:r>
          </w:p>
          <w:p w14:paraId="5E7B5873" w14:textId="77777777" w:rsidR="00E34CA1" w:rsidRPr="00E34CA1" w:rsidRDefault="00E34CA1" w:rsidP="00E34CA1">
            <w:pPr>
              <w:spacing w:after="0" w:line="240" w:lineRule="auto"/>
              <w:rPr>
                <w:rFonts w:cstheme="minorHAnsi"/>
                <w:sz w:val="16"/>
                <w:szCs w:val="16"/>
              </w:rPr>
            </w:pPr>
          </w:p>
          <w:p w14:paraId="3CFD267E"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You can dig it out</w:t>
            </w:r>
          </w:p>
        </w:tc>
        <w:tc>
          <w:tcPr>
            <w:tcW w:w="946" w:type="dxa"/>
          </w:tcPr>
          <w:p w14:paraId="56BA8D22"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 xml:space="preserve">Low </w:t>
            </w:r>
          </w:p>
        </w:tc>
        <w:tc>
          <w:tcPr>
            <w:tcW w:w="1765" w:type="dxa"/>
          </w:tcPr>
          <w:p w14:paraId="4DC537A1"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Soil should be checked for contaminants daily before play</w:t>
            </w:r>
          </w:p>
          <w:p w14:paraId="21F3F302" w14:textId="77777777" w:rsidR="00E34CA1" w:rsidRPr="00E34CA1" w:rsidRDefault="00E34CA1" w:rsidP="00E34CA1">
            <w:pPr>
              <w:spacing w:after="0" w:line="240" w:lineRule="auto"/>
              <w:rPr>
                <w:rFonts w:cstheme="minorHAnsi"/>
                <w:sz w:val="16"/>
                <w:szCs w:val="16"/>
              </w:rPr>
            </w:pPr>
          </w:p>
          <w:p w14:paraId="26BE4D33"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Checking for contaminants is part of our daily inspection checklist</w:t>
            </w:r>
          </w:p>
          <w:p w14:paraId="6DA45D37" w14:textId="77777777" w:rsidR="00E34CA1" w:rsidRPr="00E34CA1" w:rsidRDefault="00E34CA1" w:rsidP="00E34CA1">
            <w:pPr>
              <w:spacing w:after="0" w:line="240" w:lineRule="auto"/>
              <w:rPr>
                <w:rFonts w:cstheme="minorHAnsi"/>
                <w:sz w:val="16"/>
                <w:szCs w:val="16"/>
              </w:rPr>
            </w:pPr>
          </w:p>
          <w:p w14:paraId="5598EFF4"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Children encouraged to follow a no consumption routine in this area</w:t>
            </w:r>
          </w:p>
        </w:tc>
        <w:tc>
          <w:tcPr>
            <w:tcW w:w="1044" w:type="dxa"/>
          </w:tcPr>
          <w:p w14:paraId="673A4FE9"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Staff member and children – each day as part of daily inspection checklist</w:t>
            </w:r>
          </w:p>
        </w:tc>
      </w:tr>
      <w:tr w:rsidR="00E34CA1" w:rsidRPr="00470807" w14:paraId="6F2C3C36" w14:textId="77777777" w:rsidTr="00E34CA1">
        <w:trPr>
          <w:trHeight w:val="3054"/>
        </w:trPr>
        <w:tc>
          <w:tcPr>
            <w:tcW w:w="1684" w:type="dxa"/>
          </w:tcPr>
          <w:p w14:paraId="1F61628E"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 xml:space="preserve">Washing Up – Children </w:t>
            </w:r>
          </w:p>
        </w:tc>
        <w:tc>
          <w:tcPr>
            <w:tcW w:w="1331" w:type="dxa"/>
          </w:tcPr>
          <w:p w14:paraId="760E98E1"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Children learn good hygiene practices.</w:t>
            </w:r>
          </w:p>
          <w:p w14:paraId="290BF1E4" w14:textId="77777777" w:rsidR="00E34CA1" w:rsidRPr="00E34CA1" w:rsidRDefault="00E34CA1" w:rsidP="00E34CA1">
            <w:pPr>
              <w:spacing w:after="0" w:line="240" w:lineRule="auto"/>
              <w:rPr>
                <w:rFonts w:cstheme="minorHAnsi"/>
                <w:sz w:val="16"/>
                <w:szCs w:val="16"/>
              </w:rPr>
            </w:pPr>
          </w:p>
          <w:p w14:paraId="4A4B7EEF"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 xml:space="preserve">Involving children in the </w:t>
            </w:r>
            <w:proofErr w:type="spellStart"/>
            <w:r w:rsidRPr="00E34CA1">
              <w:rPr>
                <w:rFonts w:cstheme="minorHAnsi"/>
                <w:sz w:val="16"/>
                <w:szCs w:val="16"/>
              </w:rPr>
              <w:t>clean up</w:t>
            </w:r>
            <w:proofErr w:type="spellEnd"/>
            <w:r w:rsidRPr="00E34CA1">
              <w:rPr>
                <w:rFonts w:cstheme="minorHAnsi"/>
                <w:sz w:val="16"/>
                <w:szCs w:val="16"/>
              </w:rPr>
              <w:t xml:space="preserve"> process creates a sense of ownership of the space and teaches valuable life skills</w:t>
            </w:r>
          </w:p>
          <w:p w14:paraId="4D517F20" w14:textId="77777777" w:rsidR="00E34CA1" w:rsidRPr="00E34CA1" w:rsidRDefault="00E34CA1" w:rsidP="00E34CA1">
            <w:pPr>
              <w:spacing w:after="0" w:line="240" w:lineRule="auto"/>
              <w:rPr>
                <w:rFonts w:cstheme="minorHAnsi"/>
                <w:sz w:val="16"/>
                <w:szCs w:val="16"/>
              </w:rPr>
            </w:pPr>
          </w:p>
        </w:tc>
        <w:tc>
          <w:tcPr>
            <w:tcW w:w="1176" w:type="dxa"/>
          </w:tcPr>
          <w:p w14:paraId="4A86C278"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Wet floors</w:t>
            </w:r>
          </w:p>
          <w:p w14:paraId="2EDF5940" w14:textId="77777777" w:rsidR="00E34CA1" w:rsidRPr="00E34CA1" w:rsidRDefault="00E34CA1" w:rsidP="00E34CA1">
            <w:pPr>
              <w:spacing w:after="0" w:line="240" w:lineRule="auto"/>
              <w:rPr>
                <w:rFonts w:cstheme="minorHAnsi"/>
                <w:sz w:val="16"/>
                <w:szCs w:val="16"/>
              </w:rPr>
            </w:pPr>
          </w:p>
          <w:p w14:paraId="496FB60E"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Slips, trips and falls</w:t>
            </w:r>
          </w:p>
        </w:tc>
        <w:tc>
          <w:tcPr>
            <w:tcW w:w="1074" w:type="dxa"/>
          </w:tcPr>
          <w:p w14:paraId="5DA80DB4"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Wash your hands and the pots and pans</w:t>
            </w:r>
          </w:p>
          <w:p w14:paraId="13228B55" w14:textId="77777777" w:rsidR="00E34CA1" w:rsidRPr="00E34CA1" w:rsidRDefault="00E34CA1" w:rsidP="00E34CA1">
            <w:pPr>
              <w:spacing w:after="0" w:line="240" w:lineRule="auto"/>
              <w:rPr>
                <w:rFonts w:cstheme="minorHAnsi"/>
                <w:sz w:val="16"/>
                <w:szCs w:val="16"/>
              </w:rPr>
            </w:pPr>
          </w:p>
          <w:p w14:paraId="2F4806A9"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We use soap and get a towel</w:t>
            </w:r>
          </w:p>
        </w:tc>
        <w:tc>
          <w:tcPr>
            <w:tcW w:w="946" w:type="dxa"/>
          </w:tcPr>
          <w:p w14:paraId="79343F82"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High</w:t>
            </w:r>
          </w:p>
        </w:tc>
        <w:tc>
          <w:tcPr>
            <w:tcW w:w="1765" w:type="dxa"/>
          </w:tcPr>
          <w:p w14:paraId="64754E51"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Staff to provide a bucket of soapy water at the end of the day for children to wash the equipment in the Mud Kitchen and digging area (under adult supervision.)</w:t>
            </w:r>
          </w:p>
          <w:p w14:paraId="034A6F71" w14:textId="77777777" w:rsidR="00E34CA1" w:rsidRPr="00E34CA1" w:rsidRDefault="00E34CA1" w:rsidP="00E34CA1">
            <w:pPr>
              <w:spacing w:after="0" w:line="240" w:lineRule="auto"/>
              <w:rPr>
                <w:rFonts w:cstheme="minorHAnsi"/>
                <w:sz w:val="16"/>
                <w:szCs w:val="16"/>
              </w:rPr>
            </w:pPr>
          </w:p>
          <w:p w14:paraId="59A1F8BF"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Children are made aware of slip hazards</w:t>
            </w:r>
          </w:p>
          <w:p w14:paraId="35D0A828" w14:textId="77777777" w:rsidR="00E34CA1" w:rsidRPr="00E34CA1" w:rsidRDefault="00E34CA1" w:rsidP="00E34CA1">
            <w:pPr>
              <w:spacing w:after="0" w:line="240" w:lineRule="auto"/>
              <w:rPr>
                <w:rFonts w:cstheme="minorHAnsi"/>
                <w:sz w:val="16"/>
                <w:szCs w:val="16"/>
              </w:rPr>
            </w:pPr>
          </w:p>
          <w:p w14:paraId="20CFDF2C"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All staff to monitor floor conditions and sweep/mop clean as necessary</w:t>
            </w:r>
          </w:p>
        </w:tc>
        <w:tc>
          <w:tcPr>
            <w:tcW w:w="1044" w:type="dxa"/>
          </w:tcPr>
          <w:p w14:paraId="61B17040"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Staff member and children – each time children use digging area and mud kitchen</w:t>
            </w:r>
          </w:p>
        </w:tc>
      </w:tr>
      <w:tr w:rsidR="00E34CA1" w:rsidRPr="00470807" w14:paraId="3433A860" w14:textId="77777777" w:rsidTr="00E34CA1">
        <w:trPr>
          <w:trHeight w:val="2676"/>
        </w:trPr>
        <w:tc>
          <w:tcPr>
            <w:tcW w:w="1684" w:type="dxa"/>
          </w:tcPr>
          <w:p w14:paraId="0F0ED237"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Storage of – utensils and equipment</w:t>
            </w:r>
          </w:p>
        </w:tc>
        <w:tc>
          <w:tcPr>
            <w:tcW w:w="1331" w:type="dxa"/>
          </w:tcPr>
          <w:p w14:paraId="46A33F5A"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 xml:space="preserve">Involving children in the </w:t>
            </w:r>
            <w:proofErr w:type="spellStart"/>
            <w:r w:rsidRPr="00E34CA1">
              <w:rPr>
                <w:rFonts w:cstheme="minorHAnsi"/>
                <w:sz w:val="16"/>
                <w:szCs w:val="16"/>
              </w:rPr>
              <w:t>clean up</w:t>
            </w:r>
            <w:proofErr w:type="spellEnd"/>
            <w:r w:rsidRPr="00E34CA1">
              <w:rPr>
                <w:rFonts w:cstheme="minorHAnsi"/>
                <w:sz w:val="16"/>
                <w:szCs w:val="16"/>
              </w:rPr>
              <w:t xml:space="preserve"> process creates a sense of ownership of the space and teaches valuable life skills</w:t>
            </w:r>
          </w:p>
          <w:p w14:paraId="7FC24272" w14:textId="77777777" w:rsidR="00E34CA1" w:rsidRPr="00E34CA1" w:rsidRDefault="00E34CA1" w:rsidP="00E34CA1">
            <w:pPr>
              <w:spacing w:after="0" w:line="240" w:lineRule="auto"/>
              <w:rPr>
                <w:rFonts w:cstheme="minorHAnsi"/>
                <w:sz w:val="16"/>
                <w:szCs w:val="16"/>
              </w:rPr>
            </w:pPr>
          </w:p>
          <w:p w14:paraId="5A7C1F0D"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Development of muscle control</w:t>
            </w:r>
          </w:p>
        </w:tc>
        <w:tc>
          <w:tcPr>
            <w:tcW w:w="1176" w:type="dxa"/>
          </w:tcPr>
          <w:p w14:paraId="66C01781"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Accidental injury when getting out or putting resources and equipment away</w:t>
            </w:r>
          </w:p>
        </w:tc>
        <w:tc>
          <w:tcPr>
            <w:tcW w:w="1074" w:type="dxa"/>
          </w:tcPr>
          <w:p w14:paraId="72528B46"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I like washing up</w:t>
            </w:r>
          </w:p>
          <w:p w14:paraId="63B5ED58" w14:textId="77777777" w:rsidR="00E34CA1" w:rsidRPr="00E34CA1" w:rsidRDefault="00E34CA1" w:rsidP="00E34CA1">
            <w:pPr>
              <w:spacing w:after="0" w:line="240" w:lineRule="auto"/>
              <w:rPr>
                <w:rFonts w:cstheme="minorHAnsi"/>
                <w:sz w:val="16"/>
                <w:szCs w:val="16"/>
              </w:rPr>
            </w:pPr>
          </w:p>
          <w:p w14:paraId="555F3EFB"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I can make a tower</w:t>
            </w:r>
          </w:p>
        </w:tc>
        <w:tc>
          <w:tcPr>
            <w:tcW w:w="946" w:type="dxa"/>
          </w:tcPr>
          <w:p w14:paraId="4200003F"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Low</w:t>
            </w:r>
          </w:p>
        </w:tc>
        <w:tc>
          <w:tcPr>
            <w:tcW w:w="1765" w:type="dxa"/>
          </w:tcPr>
          <w:p w14:paraId="15163B4B"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 xml:space="preserve">Pots and utensils to be washed and left to drain </w:t>
            </w:r>
          </w:p>
          <w:p w14:paraId="10ED6DE3" w14:textId="77777777" w:rsidR="00E34CA1" w:rsidRPr="00E34CA1" w:rsidRDefault="00E34CA1" w:rsidP="00E34CA1">
            <w:pPr>
              <w:spacing w:after="0" w:line="240" w:lineRule="auto"/>
              <w:rPr>
                <w:rFonts w:cstheme="minorHAnsi"/>
                <w:sz w:val="16"/>
                <w:szCs w:val="16"/>
              </w:rPr>
            </w:pPr>
          </w:p>
          <w:p w14:paraId="7F9D556F"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 xml:space="preserve">Store equipment and resources safely and carefully in the covered area </w:t>
            </w:r>
          </w:p>
          <w:p w14:paraId="51E37776" w14:textId="77777777" w:rsidR="00E34CA1" w:rsidRPr="00E34CA1" w:rsidRDefault="00E34CA1" w:rsidP="00E34CA1">
            <w:pPr>
              <w:spacing w:after="0" w:line="240" w:lineRule="auto"/>
              <w:rPr>
                <w:rFonts w:cstheme="minorHAnsi"/>
                <w:sz w:val="16"/>
                <w:szCs w:val="16"/>
              </w:rPr>
            </w:pPr>
          </w:p>
          <w:p w14:paraId="1E6AD8B0"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Ensure all rusty, broken or damaged utensils or equipment are thrown away or reported to be fixed</w:t>
            </w:r>
          </w:p>
        </w:tc>
        <w:tc>
          <w:tcPr>
            <w:tcW w:w="1044" w:type="dxa"/>
          </w:tcPr>
          <w:p w14:paraId="0407A438"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Staff –to monitor</w:t>
            </w:r>
          </w:p>
        </w:tc>
      </w:tr>
      <w:tr w:rsidR="00E34CA1" w:rsidRPr="00470807" w14:paraId="69EC4029" w14:textId="77777777" w:rsidTr="00E34CA1">
        <w:trPr>
          <w:trHeight w:val="1342"/>
        </w:trPr>
        <w:tc>
          <w:tcPr>
            <w:tcW w:w="1684" w:type="dxa"/>
          </w:tcPr>
          <w:p w14:paraId="3CCF2EE9"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Water</w:t>
            </w:r>
          </w:p>
        </w:tc>
        <w:tc>
          <w:tcPr>
            <w:tcW w:w="1331" w:type="dxa"/>
          </w:tcPr>
          <w:p w14:paraId="734777C9"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 xml:space="preserve">Adds a new dimension to play changes in state of materials, tipping and pouring creating </w:t>
            </w:r>
            <w:r w:rsidRPr="00E34CA1">
              <w:rPr>
                <w:rFonts w:cstheme="minorHAnsi"/>
                <w:sz w:val="16"/>
                <w:szCs w:val="16"/>
              </w:rPr>
              <w:lastRenderedPageBreak/>
              <w:t>potions and soups</w:t>
            </w:r>
          </w:p>
          <w:p w14:paraId="17CB3D61" w14:textId="77777777" w:rsidR="00E34CA1" w:rsidRPr="00E34CA1" w:rsidRDefault="00E34CA1" w:rsidP="00E34CA1">
            <w:pPr>
              <w:spacing w:after="0" w:line="240" w:lineRule="auto"/>
              <w:rPr>
                <w:rFonts w:cstheme="minorHAnsi"/>
                <w:sz w:val="16"/>
                <w:szCs w:val="16"/>
              </w:rPr>
            </w:pPr>
          </w:p>
          <w:p w14:paraId="6AFE6051"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Awareness of science and maths – capacity and volume</w:t>
            </w:r>
          </w:p>
        </w:tc>
        <w:tc>
          <w:tcPr>
            <w:tcW w:w="1176" w:type="dxa"/>
          </w:tcPr>
          <w:p w14:paraId="3BC1F877"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lastRenderedPageBreak/>
              <w:t>Flooding during heavy prolonged rain events</w:t>
            </w:r>
          </w:p>
          <w:p w14:paraId="1B65BC95" w14:textId="77777777" w:rsidR="00E34CA1" w:rsidRPr="00E34CA1" w:rsidRDefault="00E34CA1" w:rsidP="00E34CA1">
            <w:pPr>
              <w:spacing w:after="0" w:line="240" w:lineRule="auto"/>
              <w:rPr>
                <w:rFonts w:cstheme="minorHAnsi"/>
                <w:sz w:val="16"/>
                <w:szCs w:val="16"/>
              </w:rPr>
            </w:pPr>
          </w:p>
          <w:p w14:paraId="29006151"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Drowning</w:t>
            </w:r>
          </w:p>
          <w:p w14:paraId="0EA23B51" w14:textId="77777777" w:rsidR="00E34CA1" w:rsidRPr="00E34CA1" w:rsidRDefault="00E34CA1" w:rsidP="00E34CA1">
            <w:pPr>
              <w:spacing w:after="0" w:line="240" w:lineRule="auto"/>
              <w:rPr>
                <w:rFonts w:cstheme="minorHAnsi"/>
                <w:sz w:val="16"/>
                <w:szCs w:val="16"/>
              </w:rPr>
            </w:pPr>
          </w:p>
          <w:p w14:paraId="00CA5292"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lastRenderedPageBreak/>
              <w:t>Stagnant water</w:t>
            </w:r>
          </w:p>
        </w:tc>
        <w:tc>
          <w:tcPr>
            <w:tcW w:w="1074" w:type="dxa"/>
          </w:tcPr>
          <w:p w14:paraId="6CCE4ABB"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lastRenderedPageBreak/>
              <w:t>I like making soup</w:t>
            </w:r>
          </w:p>
          <w:p w14:paraId="4115E1C5" w14:textId="77777777" w:rsidR="00E34CA1" w:rsidRPr="00E34CA1" w:rsidRDefault="00E34CA1" w:rsidP="00E34CA1">
            <w:pPr>
              <w:spacing w:after="0" w:line="240" w:lineRule="auto"/>
              <w:rPr>
                <w:rFonts w:cstheme="minorHAnsi"/>
                <w:sz w:val="16"/>
                <w:szCs w:val="16"/>
              </w:rPr>
            </w:pPr>
          </w:p>
          <w:p w14:paraId="7F830EEA"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I can make a potion</w:t>
            </w:r>
          </w:p>
        </w:tc>
        <w:tc>
          <w:tcPr>
            <w:tcW w:w="946" w:type="dxa"/>
          </w:tcPr>
          <w:p w14:paraId="61E02ABB"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low</w:t>
            </w:r>
          </w:p>
        </w:tc>
        <w:tc>
          <w:tcPr>
            <w:tcW w:w="1765" w:type="dxa"/>
          </w:tcPr>
          <w:p w14:paraId="6FD42E5C"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Containers provided do not allow falling in</w:t>
            </w:r>
          </w:p>
          <w:p w14:paraId="3A0364E0" w14:textId="77777777" w:rsidR="00E34CA1" w:rsidRPr="00E34CA1" w:rsidRDefault="00E34CA1" w:rsidP="00E34CA1">
            <w:pPr>
              <w:spacing w:after="0" w:line="240" w:lineRule="auto"/>
              <w:rPr>
                <w:rFonts w:cstheme="minorHAnsi"/>
                <w:sz w:val="16"/>
                <w:szCs w:val="16"/>
              </w:rPr>
            </w:pPr>
          </w:p>
          <w:p w14:paraId="2F41BD1E"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 xml:space="preserve">All staff to monitor closely during flooding/prolonged </w:t>
            </w:r>
            <w:r w:rsidRPr="00E34CA1">
              <w:rPr>
                <w:rFonts w:cstheme="minorHAnsi"/>
                <w:sz w:val="16"/>
                <w:szCs w:val="16"/>
              </w:rPr>
              <w:lastRenderedPageBreak/>
              <w:t>rain events and area closed if necessary</w:t>
            </w:r>
          </w:p>
          <w:p w14:paraId="0800F647"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 xml:space="preserve"> </w:t>
            </w:r>
          </w:p>
          <w:p w14:paraId="27F4B51F"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All water containers to be emptied at the end of the day and cleaned regularly to prevent algae or mould</w:t>
            </w:r>
          </w:p>
          <w:p w14:paraId="71D529FF" w14:textId="77777777" w:rsidR="00E34CA1" w:rsidRPr="00E34CA1" w:rsidRDefault="00E34CA1" w:rsidP="00E34CA1">
            <w:pPr>
              <w:spacing w:after="0" w:line="240" w:lineRule="auto"/>
              <w:rPr>
                <w:rFonts w:cstheme="minorHAnsi"/>
                <w:sz w:val="16"/>
                <w:szCs w:val="16"/>
              </w:rPr>
            </w:pPr>
          </w:p>
          <w:p w14:paraId="19B8FD45"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Children are encouraged to follow the no consumption routine in this area</w:t>
            </w:r>
          </w:p>
        </w:tc>
        <w:tc>
          <w:tcPr>
            <w:tcW w:w="1044" w:type="dxa"/>
          </w:tcPr>
          <w:p w14:paraId="68D90D9D"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lastRenderedPageBreak/>
              <w:t>Staff - to monitor</w:t>
            </w:r>
          </w:p>
        </w:tc>
      </w:tr>
      <w:tr w:rsidR="00E34CA1" w:rsidRPr="00470807" w14:paraId="2CCE3911" w14:textId="77777777" w:rsidTr="00E34CA1">
        <w:trPr>
          <w:trHeight w:val="2105"/>
        </w:trPr>
        <w:tc>
          <w:tcPr>
            <w:tcW w:w="1684" w:type="dxa"/>
          </w:tcPr>
          <w:p w14:paraId="276655F7"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Wet / dirty clothes/ shoes</w:t>
            </w:r>
          </w:p>
        </w:tc>
        <w:tc>
          <w:tcPr>
            <w:tcW w:w="1331" w:type="dxa"/>
          </w:tcPr>
          <w:p w14:paraId="1BFC9BE1"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Children become responsible for their own belongings</w:t>
            </w:r>
          </w:p>
          <w:p w14:paraId="44F4D497" w14:textId="77777777" w:rsidR="00E34CA1" w:rsidRPr="00E34CA1" w:rsidRDefault="00E34CA1" w:rsidP="00E34CA1">
            <w:pPr>
              <w:spacing w:after="0" w:line="240" w:lineRule="auto"/>
              <w:rPr>
                <w:rFonts w:cstheme="minorHAnsi"/>
                <w:sz w:val="16"/>
                <w:szCs w:val="16"/>
              </w:rPr>
            </w:pPr>
          </w:p>
          <w:p w14:paraId="7F8C7420"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Children practice skills of dressing and changing shoes</w:t>
            </w:r>
          </w:p>
        </w:tc>
        <w:tc>
          <w:tcPr>
            <w:tcW w:w="1176" w:type="dxa"/>
          </w:tcPr>
          <w:p w14:paraId="4A4FF692"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Children get cold</w:t>
            </w:r>
          </w:p>
        </w:tc>
        <w:tc>
          <w:tcPr>
            <w:tcW w:w="1074" w:type="dxa"/>
          </w:tcPr>
          <w:p w14:paraId="78B31E1F"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We have to wear the all in one suits</w:t>
            </w:r>
          </w:p>
          <w:p w14:paraId="0A97785C" w14:textId="77777777" w:rsidR="00E34CA1" w:rsidRPr="00E34CA1" w:rsidRDefault="00E34CA1" w:rsidP="00E34CA1">
            <w:pPr>
              <w:spacing w:after="0" w:line="240" w:lineRule="auto"/>
              <w:rPr>
                <w:rFonts w:cstheme="minorHAnsi"/>
                <w:sz w:val="16"/>
                <w:szCs w:val="16"/>
              </w:rPr>
            </w:pPr>
          </w:p>
          <w:p w14:paraId="6FF126E1"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When it’s wet we need our wellies</w:t>
            </w:r>
          </w:p>
        </w:tc>
        <w:tc>
          <w:tcPr>
            <w:tcW w:w="946" w:type="dxa"/>
          </w:tcPr>
          <w:p w14:paraId="116D6E31"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Low</w:t>
            </w:r>
          </w:p>
        </w:tc>
        <w:tc>
          <w:tcPr>
            <w:tcW w:w="1765" w:type="dxa"/>
          </w:tcPr>
          <w:p w14:paraId="2E29095F"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Children to put on an all in one over their clothes</w:t>
            </w:r>
          </w:p>
          <w:p w14:paraId="7759447F" w14:textId="77777777" w:rsidR="00E34CA1" w:rsidRPr="00E34CA1" w:rsidRDefault="00E34CA1" w:rsidP="00E34CA1">
            <w:pPr>
              <w:spacing w:after="0" w:line="240" w:lineRule="auto"/>
              <w:rPr>
                <w:rFonts w:cstheme="minorHAnsi"/>
                <w:sz w:val="16"/>
                <w:szCs w:val="16"/>
              </w:rPr>
            </w:pPr>
          </w:p>
          <w:p w14:paraId="36A5A4D0"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Children encouraged to put on willies when investigating/exploring and playing in this area</w:t>
            </w:r>
          </w:p>
          <w:p w14:paraId="0BB08FF7" w14:textId="77777777" w:rsidR="00E34CA1" w:rsidRPr="00E34CA1" w:rsidRDefault="00E34CA1" w:rsidP="00E34CA1">
            <w:pPr>
              <w:spacing w:after="0" w:line="240" w:lineRule="auto"/>
              <w:rPr>
                <w:rFonts w:cstheme="minorHAnsi"/>
                <w:sz w:val="16"/>
                <w:szCs w:val="16"/>
              </w:rPr>
            </w:pPr>
          </w:p>
          <w:p w14:paraId="0F8FA663"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Children are changed if they are wet</w:t>
            </w:r>
          </w:p>
        </w:tc>
        <w:tc>
          <w:tcPr>
            <w:tcW w:w="1044" w:type="dxa"/>
          </w:tcPr>
          <w:p w14:paraId="14EEEB86"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Staff – to monitor</w:t>
            </w:r>
          </w:p>
        </w:tc>
      </w:tr>
      <w:tr w:rsidR="00E34CA1" w:rsidRPr="00470807" w14:paraId="1D0F8ADC" w14:textId="77777777" w:rsidTr="00E34CA1">
        <w:trPr>
          <w:trHeight w:val="1342"/>
        </w:trPr>
        <w:tc>
          <w:tcPr>
            <w:tcW w:w="1684" w:type="dxa"/>
          </w:tcPr>
          <w:p w14:paraId="7E6FFC4A"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Slippery surfaces</w:t>
            </w:r>
          </w:p>
        </w:tc>
        <w:tc>
          <w:tcPr>
            <w:tcW w:w="1331" w:type="dxa"/>
          </w:tcPr>
          <w:p w14:paraId="292EAF26"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Opportunity to jump in muddy puddles and take risks</w:t>
            </w:r>
          </w:p>
          <w:p w14:paraId="7F021FD7" w14:textId="77777777" w:rsidR="00E34CA1" w:rsidRPr="00E34CA1" w:rsidRDefault="00E34CA1" w:rsidP="00E34CA1">
            <w:pPr>
              <w:spacing w:after="0" w:line="240" w:lineRule="auto"/>
              <w:rPr>
                <w:rFonts w:cstheme="minorHAnsi"/>
                <w:sz w:val="16"/>
                <w:szCs w:val="16"/>
              </w:rPr>
            </w:pPr>
          </w:p>
        </w:tc>
        <w:tc>
          <w:tcPr>
            <w:tcW w:w="1176" w:type="dxa"/>
          </w:tcPr>
          <w:p w14:paraId="0F8C6F8C"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Slips, trips and falls</w:t>
            </w:r>
          </w:p>
        </w:tc>
        <w:tc>
          <w:tcPr>
            <w:tcW w:w="1074" w:type="dxa"/>
          </w:tcPr>
          <w:p w14:paraId="19A00BD4"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I like splashing</w:t>
            </w:r>
          </w:p>
          <w:p w14:paraId="2BF27FCF" w14:textId="77777777" w:rsidR="00E34CA1" w:rsidRPr="00E34CA1" w:rsidRDefault="00E34CA1" w:rsidP="00E34CA1">
            <w:pPr>
              <w:spacing w:after="0" w:line="240" w:lineRule="auto"/>
              <w:rPr>
                <w:rFonts w:cstheme="minorHAnsi"/>
                <w:sz w:val="16"/>
                <w:szCs w:val="16"/>
              </w:rPr>
            </w:pPr>
          </w:p>
          <w:p w14:paraId="111E0018" w14:textId="77777777" w:rsidR="00E34CA1" w:rsidRPr="00E34CA1" w:rsidRDefault="00E34CA1" w:rsidP="00E34CA1">
            <w:pPr>
              <w:spacing w:after="0" w:line="240" w:lineRule="auto"/>
              <w:rPr>
                <w:rFonts w:cstheme="minorHAnsi"/>
                <w:sz w:val="16"/>
                <w:szCs w:val="16"/>
              </w:rPr>
            </w:pPr>
            <w:proofErr w:type="spellStart"/>
            <w:r w:rsidRPr="00E34CA1">
              <w:rPr>
                <w:rFonts w:cstheme="minorHAnsi"/>
                <w:sz w:val="16"/>
                <w:szCs w:val="16"/>
              </w:rPr>
              <w:t>Peppa</w:t>
            </w:r>
            <w:proofErr w:type="spellEnd"/>
            <w:r w:rsidRPr="00E34CA1">
              <w:rPr>
                <w:rFonts w:cstheme="minorHAnsi"/>
                <w:sz w:val="16"/>
                <w:szCs w:val="16"/>
              </w:rPr>
              <w:t xml:space="preserve"> pig likes jumping in muddy puddles</w:t>
            </w:r>
          </w:p>
        </w:tc>
        <w:tc>
          <w:tcPr>
            <w:tcW w:w="946" w:type="dxa"/>
          </w:tcPr>
          <w:p w14:paraId="46F64EAB"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High</w:t>
            </w:r>
          </w:p>
        </w:tc>
        <w:tc>
          <w:tcPr>
            <w:tcW w:w="1765" w:type="dxa"/>
          </w:tcPr>
          <w:p w14:paraId="7234C791"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Suitable footwear to be worn</w:t>
            </w:r>
          </w:p>
          <w:p w14:paraId="6DD8F085" w14:textId="77777777" w:rsidR="00E34CA1" w:rsidRPr="00E34CA1" w:rsidRDefault="00E34CA1" w:rsidP="00E34CA1">
            <w:pPr>
              <w:spacing w:after="0" w:line="240" w:lineRule="auto"/>
              <w:rPr>
                <w:rFonts w:cstheme="minorHAnsi"/>
                <w:sz w:val="16"/>
                <w:szCs w:val="16"/>
              </w:rPr>
            </w:pPr>
          </w:p>
          <w:p w14:paraId="36901F6B"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Wet and muddy shoes to be removed before coming inside</w:t>
            </w:r>
          </w:p>
        </w:tc>
        <w:tc>
          <w:tcPr>
            <w:tcW w:w="1044" w:type="dxa"/>
          </w:tcPr>
          <w:p w14:paraId="52122483"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All staff to monitor the safety of the area in adverse weather conditions</w:t>
            </w:r>
          </w:p>
        </w:tc>
      </w:tr>
      <w:tr w:rsidR="00E34CA1" w:rsidRPr="00470807" w14:paraId="5C663CF4" w14:textId="77777777" w:rsidTr="00E34CA1">
        <w:trPr>
          <w:trHeight w:val="2869"/>
        </w:trPr>
        <w:tc>
          <w:tcPr>
            <w:tcW w:w="1684" w:type="dxa"/>
          </w:tcPr>
          <w:p w14:paraId="784EE885"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Gravel/pebbles/pieces of natural materials</w:t>
            </w:r>
          </w:p>
        </w:tc>
        <w:tc>
          <w:tcPr>
            <w:tcW w:w="1331" w:type="dxa"/>
          </w:tcPr>
          <w:p w14:paraId="063B24EA"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Fine and gross motor skills from lifting, pouring, gathering, patting, squeezing, carrying, sorting, patterns, weighing, art</w:t>
            </w:r>
          </w:p>
          <w:p w14:paraId="2603DC62" w14:textId="77777777" w:rsidR="00E34CA1" w:rsidRPr="00E34CA1" w:rsidRDefault="00E34CA1" w:rsidP="00E34CA1">
            <w:pPr>
              <w:spacing w:after="0" w:line="240" w:lineRule="auto"/>
              <w:rPr>
                <w:rFonts w:cstheme="minorHAnsi"/>
                <w:sz w:val="16"/>
                <w:szCs w:val="16"/>
              </w:rPr>
            </w:pPr>
          </w:p>
          <w:p w14:paraId="7D2A57FE"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Connection with nature</w:t>
            </w:r>
          </w:p>
          <w:p w14:paraId="5C7E948C" w14:textId="77777777" w:rsidR="00E34CA1" w:rsidRPr="00E34CA1" w:rsidRDefault="00E34CA1" w:rsidP="00E34CA1">
            <w:pPr>
              <w:spacing w:after="0" w:line="240" w:lineRule="auto"/>
              <w:rPr>
                <w:rFonts w:cstheme="minorHAnsi"/>
                <w:sz w:val="16"/>
                <w:szCs w:val="16"/>
              </w:rPr>
            </w:pPr>
          </w:p>
          <w:p w14:paraId="7F15A0A3"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Creative stimulus</w:t>
            </w:r>
          </w:p>
        </w:tc>
        <w:tc>
          <w:tcPr>
            <w:tcW w:w="1176" w:type="dxa"/>
          </w:tcPr>
          <w:p w14:paraId="7BC08EFD"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Choking</w:t>
            </w:r>
          </w:p>
        </w:tc>
        <w:tc>
          <w:tcPr>
            <w:tcW w:w="1074" w:type="dxa"/>
          </w:tcPr>
          <w:p w14:paraId="253A70D4"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I made pine cone buns</w:t>
            </w:r>
          </w:p>
          <w:p w14:paraId="4E0744AA" w14:textId="77777777" w:rsidR="00E34CA1" w:rsidRPr="00E34CA1" w:rsidRDefault="00E34CA1" w:rsidP="00E34CA1">
            <w:pPr>
              <w:spacing w:after="0" w:line="240" w:lineRule="auto"/>
              <w:rPr>
                <w:rFonts w:cstheme="minorHAnsi"/>
                <w:sz w:val="16"/>
                <w:szCs w:val="16"/>
              </w:rPr>
            </w:pPr>
          </w:p>
          <w:p w14:paraId="07E20AD3"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I made soil and leaf soup</w:t>
            </w:r>
          </w:p>
        </w:tc>
        <w:tc>
          <w:tcPr>
            <w:tcW w:w="946" w:type="dxa"/>
          </w:tcPr>
          <w:p w14:paraId="05C5E4B2"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Moderate</w:t>
            </w:r>
          </w:p>
        </w:tc>
        <w:tc>
          <w:tcPr>
            <w:tcW w:w="1765" w:type="dxa"/>
          </w:tcPr>
          <w:p w14:paraId="13E3424E"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Any children likely to explore by putting things in their mouth are identified and extra supervision is made available</w:t>
            </w:r>
          </w:p>
          <w:p w14:paraId="10736250" w14:textId="77777777" w:rsidR="00E34CA1" w:rsidRPr="00E34CA1" w:rsidRDefault="00E34CA1" w:rsidP="00E34CA1">
            <w:pPr>
              <w:spacing w:after="0" w:line="240" w:lineRule="auto"/>
              <w:rPr>
                <w:rFonts w:cstheme="minorHAnsi"/>
                <w:sz w:val="16"/>
                <w:szCs w:val="16"/>
              </w:rPr>
            </w:pPr>
          </w:p>
          <w:p w14:paraId="358F3E7A"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Children are encouraged to follow a no consumption routine in this area</w:t>
            </w:r>
          </w:p>
          <w:p w14:paraId="535C96A0" w14:textId="77777777" w:rsidR="00E34CA1" w:rsidRPr="00E34CA1" w:rsidRDefault="00E34CA1" w:rsidP="00E34CA1">
            <w:pPr>
              <w:spacing w:after="0" w:line="240" w:lineRule="auto"/>
              <w:rPr>
                <w:rFonts w:cstheme="minorHAnsi"/>
                <w:sz w:val="16"/>
                <w:szCs w:val="16"/>
              </w:rPr>
            </w:pPr>
          </w:p>
          <w:p w14:paraId="220B5CD5"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All children made aware not to put small objects in their mouths</w:t>
            </w:r>
          </w:p>
        </w:tc>
        <w:tc>
          <w:tcPr>
            <w:tcW w:w="1044" w:type="dxa"/>
          </w:tcPr>
          <w:p w14:paraId="28F50FA7"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Staff to monitor</w:t>
            </w:r>
          </w:p>
        </w:tc>
      </w:tr>
      <w:tr w:rsidR="00E34CA1" w:rsidRPr="00470807" w14:paraId="76CACBD1" w14:textId="77777777" w:rsidTr="00E34CA1">
        <w:trPr>
          <w:trHeight w:val="1309"/>
        </w:trPr>
        <w:tc>
          <w:tcPr>
            <w:tcW w:w="1684" w:type="dxa"/>
          </w:tcPr>
          <w:p w14:paraId="593D3AD3" w14:textId="5E92E5A5" w:rsidR="00E34CA1" w:rsidRPr="00E34CA1" w:rsidRDefault="00E34CA1" w:rsidP="00E34CA1">
            <w:pPr>
              <w:spacing w:after="0" w:line="240" w:lineRule="auto"/>
              <w:rPr>
                <w:rFonts w:cstheme="minorHAnsi"/>
                <w:sz w:val="16"/>
                <w:szCs w:val="16"/>
              </w:rPr>
            </w:pPr>
            <w:r w:rsidRPr="00E34CA1">
              <w:rPr>
                <w:rFonts w:cstheme="minorHAnsi"/>
                <w:sz w:val="16"/>
                <w:szCs w:val="16"/>
              </w:rPr>
              <w:t>Use of plants and</w:t>
            </w:r>
            <w:r>
              <w:rPr>
                <w:rFonts w:cstheme="minorHAnsi"/>
                <w:sz w:val="16"/>
                <w:szCs w:val="16"/>
              </w:rPr>
              <w:t xml:space="preserve"> other foraged natural materials</w:t>
            </w:r>
          </w:p>
        </w:tc>
        <w:tc>
          <w:tcPr>
            <w:tcW w:w="1331" w:type="dxa"/>
          </w:tcPr>
          <w:p w14:paraId="1D0696DB"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Connection with nature</w:t>
            </w:r>
          </w:p>
          <w:p w14:paraId="20D6201C" w14:textId="77777777" w:rsidR="00E34CA1" w:rsidRPr="00E34CA1" w:rsidRDefault="00E34CA1" w:rsidP="00E34CA1">
            <w:pPr>
              <w:spacing w:after="0" w:line="240" w:lineRule="auto"/>
              <w:rPr>
                <w:rFonts w:cstheme="minorHAnsi"/>
                <w:sz w:val="16"/>
                <w:szCs w:val="16"/>
              </w:rPr>
            </w:pPr>
          </w:p>
          <w:p w14:paraId="519A8FC3"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Creative stimulus</w:t>
            </w:r>
          </w:p>
          <w:p w14:paraId="318A1185" w14:textId="77777777" w:rsidR="00E34CA1" w:rsidRPr="00E34CA1" w:rsidRDefault="00E34CA1" w:rsidP="00E34CA1">
            <w:pPr>
              <w:spacing w:after="0" w:line="240" w:lineRule="auto"/>
              <w:rPr>
                <w:rFonts w:cstheme="minorHAnsi"/>
                <w:sz w:val="16"/>
                <w:szCs w:val="16"/>
              </w:rPr>
            </w:pPr>
          </w:p>
          <w:p w14:paraId="0C15DEBE" w14:textId="77777777" w:rsidR="00E34CA1" w:rsidRDefault="00E34CA1" w:rsidP="00E34CA1">
            <w:pPr>
              <w:spacing w:after="0" w:line="240" w:lineRule="auto"/>
              <w:rPr>
                <w:rFonts w:cstheme="minorHAnsi"/>
                <w:sz w:val="16"/>
                <w:szCs w:val="16"/>
              </w:rPr>
            </w:pPr>
            <w:r w:rsidRPr="00E34CA1">
              <w:rPr>
                <w:rFonts w:cstheme="minorHAnsi"/>
                <w:sz w:val="16"/>
                <w:szCs w:val="16"/>
              </w:rPr>
              <w:t>Open ended material</w:t>
            </w:r>
          </w:p>
          <w:p w14:paraId="5A29E49C" w14:textId="77777777" w:rsidR="00E34CA1" w:rsidRDefault="00E34CA1" w:rsidP="00E34CA1">
            <w:pPr>
              <w:spacing w:after="0" w:line="240" w:lineRule="auto"/>
              <w:rPr>
                <w:rFonts w:cstheme="minorHAnsi"/>
                <w:sz w:val="16"/>
                <w:szCs w:val="16"/>
              </w:rPr>
            </w:pPr>
          </w:p>
          <w:p w14:paraId="2E3CD0D2" w14:textId="77777777" w:rsidR="00E34CA1" w:rsidRDefault="00E34CA1" w:rsidP="00E34CA1">
            <w:pPr>
              <w:spacing w:after="0" w:line="240" w:lineRule="auto"/>
              <w:rPr>
                <w:rFonts w:cstheme="minorHAnsi"/>
                <w:sz w:val="16"/>
                <w:szCs w:val="16"/>
              </w:rPr>
            </w:pPr>
          </w:p>
          <w:p w14:paraId="6FD8127B" w14:textId="77777777" w:rsidR="00E34CA1" w:rsidRDefault="00E34CA1" w:rsidP="00E34CA1">
            <w:pPr>
              <w:spacing w:after="0" w:line="240" w:lineRule="auto"/>
              <w:rPr>
                <w:rFonts w:cstheme="minorHAnsi"/>
                <w:sz w:val="16"/>
                <w:szCs w:val="16"/>
              </w:rPr>
            </w:pPr>
          </w:p>
          <w:p w14:paraId="5FC1DD8B" w14:textId="77777777" w:rsidR="00E34CA1" w:rsidRDefault="00E34CA1" w:rsidP="00E34CA1">
            <w:pPr>
              <w:spacing w:after="0" w:line="240" w:lineRule="auto"/>
              <w:rPr>
                <w:rFonts w:cstheme="minorHAnsi"/>
                <w:sz w:val="16"/>
                <w:szCs w:val="16"/>
              </w:rPr>
            </w:pPr>
          </w:p>
          <w:p w14:paraId="2B552FB7" w14:textId="77777777" w:rsidR="00E34CA1" w:rsidRDefault="00E34CA1" w:rsidP="00E34CA1">
            <w:pPr>
              <w:spacing w:after="0" w:line="240" w:lineRule="auto"/>
              <w:rPr>
                <w:rFonts w:cstheme="minorHAnsi"/>
                <w:sz w:val="16"/>
                <w:szCs w:val="16"/>
              </w:rPr>
            </w:pPr>
          </w:p>
          <w:p w14:paraId="18CEE174" w14:textId="1673E631" w:rsidR="00E34CA1" w:rsidRPr="00E34CA1" w:rsidRDefault="00E34CA1" w:rsidP="00E34CA1">
            <w:pPr>
              <w:spacing w:after="0" w:line="240" w:lineRule="auto"/>
              <w:rPr>
                <w:rFonts w:cstheme="minorHAnsi"/>
                <w:sz w:val="16"/>
                <w:szCs w:val="16"/>
              </w:rPr>
            </w:pPr>
          </w:p>
        </w:tc>
        <w:tc>
          <w:tcPr>
            <w:tcW w:w="1176" w:type="dxa"/>
          </w:tcPr>
          <w:p w14:paraId="53ABD337"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 xml:space="preserve">Ingesting </w:t>
            </w:r>
          </w:p>
          <w:p w14:paraId="01D2C80A" w14:textId="77777777" w:rsidR="00E34CA1" w:rsidRPr="00E34CA1" w:rsidRDefault="00E34CA1" w:rsidP="00E34CA1">
            <w:pPr>
              <w:spacing w:after="0" w:line="240" w:lineRule="auto"/>
              <w:rPr>
                <w:rFonts w:cstheme="minorHAnsi"/>
                <w:sz w:val="16"/>
                <w:szCs w:val="16"/>
              </w:rPr>
            </w:pPr>
          </w:p>
          <w:p w14:paraId="0E50E00F" w14:textId="7E730F75" w:rsidR="00E34CA1" w:rsidRDefault="00E34CA1" w:rsidP="00E34CA1">
            <w:pPr>
              <w:spacing w:after="0" w:line="240" w:lineRule="auto"/>
              <w:rPr>
                <w:rFonts w:cstheme="minorHAnsi"/>
                <w:sz w:val="16"/>
                <w:szCs w:val="16"/>
              </w:rPr>
            </w:pPr>
            <w:r w:rsidRPr="00E34CA1">
              <w:rPr>
                <w:rFonts w:cstheme="minorHAnsi"/>
                <w:sz w:val="16"/>
                <w:szCs w:val="16"/>
              </w:rPr>
              <w:t>Allergies</w:t>
            </w:r>
          </w:p>
          <w:p w14:paraId="45637D46" w14:textId="77777777" w:rsidR="00E34CA1" w:rsidRPr="00E34CA1" w:rsidRDefault="00E34CA1" w:rsidP="00E34CA1">
            <w:pPr>
              <w:rPr>
                <w:rFonts w:cstheme="minorHAnsi"/>
                <w:sz w:val="16"/>
                <w:szCs w:val="16"/>
              </w:rPr>
            </w:pPr>
          </w:p>
          <w:p w14:paraId="1D600C08" w14:textId="77777777" w:rsidR="00E34CA1" w:rsidRPr="00E34CA1" w:rsidRDefault="00E34CA1" w:rsidP="00E34CA1">
            <w:pPr>
              <w:rPr>
                <w:rFonts w:cstheme="minorHAnsi"/>
                <w:sz w:val="16"/>
                <w:szCs w:val="16"/>
              </w:rPr>
            </w:pPr>
          </w:p>
          <w:p w14:paraId="1F24FB55" w14:textId="5B93E03E" w:rsidR="00E34CA1" w:rsidRPr="00E34CA1" w:rsidRDefault="00E34CA1" w:rsidP="00E34CA1">
            <w:pPr>
              <w:tabs>
                <w:tab w:val="left" w:pos="797"/>
              </w:tabs>
              <w:rPr>
                <w:rFonts w:cstheme="minorHAnsi"/>
                <w:sz w:val="16"/>
                <w:szCs w:val="16"/>
              </w:rPr>
            </w:pPr>
          </w:p>
        </w:tc>
        <w:tc>
          <w:tcPr>
            <w:tcW w:w="1074" w:type="dxa"/>
          </w:tcPr>
          <w:p w14:paraId="4FB04A4F"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I like collecting leaves</w:t>
            </w:r>
          </w:p>
          <w:p w14:paraId="391FA5A5" w14:textId="77777777" w:rsidR="00E34CA1" w:rsidRPr="00E34CA1" w:rsidRDefault="00E34CA1" w:rsidP="00E34CA1">
            <w:pPr>
              <w:spacing w:after="0" w:line="240" w:lineRule="auto"/>
              <w:rPr>
                <w:rFonts w:cstheme="minorHAnsi"/>
                <w:sz w:val="16"/>
                <w:szCs w:val="16"/>
              </w:rPr>
            </w:pPr>
          </w:p>
          <w:p w14:paraId="0E2288D4"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I like the acorns</w:t>
            </w:r>
          </w:p>
        </w:tc>
        <w:tc>
          <w:tcPr>
            <w:tcW w:w="946" w:type="dxa"/>
          </w:tcPr>
          <w:p w14:paraId="5DE7F758"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Moderate</w:t>
            </w:r>
          </w:p>
          <w:p w14:paraId="2708CC01" w14:textId="77777777" w:rsidR="00E34CA1" w:rsidRPr="00E34CA1" w:rsidRDefault="00E34CA1" w:rsidP="00E34CA1">
            <w:pPr>
              <w:spacing w:after="0" w:line="240" w:lineRule="auto"/>
              <w:rPr>
                <w:rFonts w:cstheme="minorHAnsi"/>
                <w:sz w:val="16"/>
                <w:szCs w:val="16"/>
              </w:rPr>
            </w:pPr>
          </w:p>
        </w:tc>
        <w:tc>
          <w:tcPr>
            <w:tcW w:w="1765" w:type="dxa"/>
          </w:tcPr>
          <w:p w14:paraId="1786FE75"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Raise awareness of not eating berries or unknown plants or fungi</w:t>
            </w:r>
          </w:p>
          <w:p w14:paraId="30DC9BE8" w14:textId="77777777" w:rsidR="00E34CA1" w:rsidRPr="00E34CA1" w:rsidRDefault="00E34CA1" w:rsidP="00E34CA1">
            <w:pPr>
              <w:spacing w:after="0" w:line="240" w:lineRule="auto"/>
              <w:rPr>
                <w:rFonts w:cstheme="minorHAnsi"/>
                <w:sz w:val="16"/>
                <w:szCs w:val="16"/>
              </w:rPr>
            </w:pPr>
          </w:p>
          <w:p w14:paraId="1A55DF1C"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Adults are aware of and remove all hazardous plants</w:t>
            </w:r>
          </w:p>
          <w:p w14:paraId="6B5D081D" w14:textId="77777777" w:rsidR="00E34CA1" w:rsidRPr="00E34CA1" w:rsidRDefault="00E34CA1" w:rsidP="00E34CA1">
            <w:pPr>
              <w:spacing w:after="0" w:line="240" w:lineRule="auto"/>
              <w:rPr>
                <w:rFonts w:cstheme="minorHAnsi"/>
                <w:sz w:val="16"/>
                <w:szCs w:val="16"/>
              </w:rPr>
            </w:pPr>
          </w:p>
          <w:p w14:paraId="6B0D43A8" w14:textId="77777777" w:rsidR="00E34CA1" w:rsidRPr="00E34CA1" w:rsidRDefault="00E34CA1" w:rsidP="00E34CA1">
            <w:pPr>
              <w:spacing w:after="0" w:line="240" w:lineRule="auto"/>
              <w:rPr>
                <w:rFonts w:cstheme="minorHAnsi"/>
                <w:sz w:val="16"/>
                <w:szCs w:val="16"/>
              </w:rPr>
            </w:pPr>
            <w:r w:rsidRPr="00E34CA1">
              <w:rPr>
                <w:rFonts w:cstheme="minorHAnsi"/>
                <w:sz w:val="16"/>
                <w:szCs w:val="16"/>
              </w:rPr>
              <w:t>Children encouraged to follow a no consumption routine in this area</w:t>
            </w:r>
          </w:p>
        </w:tc>
        <w:tc>
          <w:tcPr>
            <w:tcW w:w="1044" w:type="dxa"/>
          </w:tcPr>
          <w:p w14:paraId="76E97F6F" w14:textId="4869A4A5" w:rsidR="00E34CA1" w:rsidRPr="00E34CA1" w:rsidRDefault="00E34CA1" w:rsidP="00E34CA1">
            <w:pPr>
              <w:spacing w:after="0" w:line="240" w:lineRule="auto"/>
              <w:rPr>
                <w:rFonts w:cstheme="minorHAnsi"/>
                <w:sz w:val="16"/>
                <w:szCs w:val="16"/>
              </w:rPr>
            </w:pPr>
            <w:r w:rsidRPr="00E34CA1">
              <w:rPr>
                <w:rFonts w:cstheme="minorHAnsi"/>
                <w:sz w:val="16"/>
                <w:szCs w:val="16"/>
              </w:rPr>
              <w:t>Staff – to monitor</w:t>
            </w:r>
          </w:p>
        </w:tc>
      </w:tr>
    </w:tbl>
    <w:p w14:paraId="6B232BEE" w14:textId="77777777" w:rsidR="00E34CA1" w:rsidRPr="003D5B47" w:rsidRDefault="00E34CA1" w:rsidP="00E34CA1">
      <w:pPr>
        <w:spacing w:after="0" w:line="240" w:lineRule="auto"/>
      </w:pPr>
    </w:p>
    <w:sectPr w:rsidR="00E34CA1" w:rsidRPr="003D5B47" w:rsidSect="00D52680">
      <w:headerReference w:type="default" r:id="rId13"/>
      <w:footerReference w:type="default" r:id="rId14"/>
      <w:type w:val="continuous"/>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85ACC" w14:textId="77777777" w:rsidR="00C93D42" w:rsidRDefault="00C93D42" w:rsidP="00F115C8">
      <w:pPr>
        <w:spacing w:after="0" w:line="240" w:lineRule="auto"/>
      </w:pPr>
      <w:r>
        <w:separator/>
      </w:r>
    </w:p>
  </w:endnote>
  <w:endnote w:type="continuationSeparator" w:id="0">
    <w:p w14:paraId="210F0CA4" w14:textId="77777777" w:rsidR="00C93D42" w:rsidRDefault="00C93D42" w:rsidP="00F11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rowallia New">
    <w:altName w:val="Leelawadee UI"/>
    <w:charset w:val="00"/>
    <w:family w:val="swiss"/>
    <w:pitch w:val="variable"/>
    <w:sig w:usb0="00000000" w:usb1="00000000" w:usb2="00000000" w:usb3="00000000" w:csb0="0001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3A823" w14:textId="5A2E9386" w:rsidR="001A67A5" w:rsidRDefault="001A67A5">
    <w:pPr>
      <w:pStyle w:val="Footer"/>
      <w:rPr>
        <w:noProof/>
      </w:rPr>
    </w:pPr>
    <w:r>
      <w:rPr>
        <w:noProof/>
        <w:lang w:eastAsia="en-GB"/>
      </w:rPr>
      <w:drawing>
        <wp:anchor distT="0" distB="0" distL="114300" distR="114300" simplePos="0" relativeHeight="251661312" behindDoc="1" locked="0" layoutInCell="1" allowOverlap="1" wp14:anchorId="2E0B7971" wp14:editId="09007F4F">
          <wp:simplePos x="0" y="0"/>
          <wp:positionH relativeFrom="margin">
            <wp:posOffset>-266700</wp:posOffset>
          </wp:positionH>
          <wp:positionV relativeFrom="paragraph">
            <wp:posOffset>163831</wp:posOffset>
          </wp:positionV>
          <wp:extent cx="1190625" cy="42968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irve logo.png"/>
                  <pic:cNvPicPr/>
                </pic:nvPicPr>
                <pic:blipFill>
                  <a:blip r:embed="rId1">
                    <a:extLst>
                      <a:ext uri="{28A0092B-C50C-407E-A947-70E740481C1C}">
                        <a14:useLocalDpi xmlns:a14="http://schemas.microsoft.com/office/drawing/2010/main" val="0"/>
                      </a:ext>
                    </a:extLst>
                  </a:blip>
                  <a:stretch>
                    <a:fillRect/>
                  </a:stretch>
                </pic:blipFill>
                <pic:spPr>
                  <a:xfrm>
                    <a:off x="0" y="0"/>
                    <a:ext cx="1200657" cy="433301"/>
                  </a:xfrm>
                  <a:prstGeom prst="rect">
                    <a:avLst/>
                  </a:prstGeom>
                </pic:spPr>
              </pic:pic>
            </a:graphicData>
          </a:graphic>
          <wp14:sizeRelH relativeFrom="margin">
            <wp14:pctWidth>0</wp14:pctWidth>
          </wp14:sizeRelH>
          <wp14:sizeRelV relativeFrom="margin">
            <wp14:pctHeight>0</wp14:pctHeight>
          </wp14:sizeRelV>
        </wp:anchor>
      </w:drawing>
    </w:r>
    <w:r w:rsidRPr="000809CF">
      <w:rPr>
        <w:noProof/>
        <w:lang w:eastAsia="en-GB"/>
      </w:rPr>
      <w:drawing>
        <wp:anchor distT="0" distB="0" distL="114300" distR="114300" simplePos="0" relativeHeight="251660288" behindDoc="1" locked="0" layoutInCell="1" allowOverlap="1" wp14:anchorId="0348A3C4" wp14:editId="51551302">
          <wp:simplePos x="0" y="0"/>
          <wp:positionH relativeFrom="margin">
            <wp:posOffset>2971800</wp:posOffset>
          </wp:positionH>
          <wp:positionV relativeFrom="paragraph">
            <wp:posOffset>163830</wp:posOffset>
          </wp:positionV>
          <wp:extent cx="3420110" cy="590550"/>
          <wp:effectExtent l="0" t="0" r="8890" b="0"/>
          <wp:wrapTight wrapText="bothSides">
            <wp:wrapPolygon edited="0">
              <wp:start x="0" y="0"/>
              <wp:lineTo x="0" y="20903"/>
              <wp:lineTo x="21536" y="20903"/>
              <wp:lineTo x="21536" y="0"/>
              <wp:lineTo x="0" y="0"/>
            </wp:wrapPolygon>
          </wp:wrapTight>
          <wp:docPr id="1" name="Picture 1" descr="C:\Users\allison.m\Desktop\The-Rose-Learning-Tru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lison.m\Desktop\The-Rose-Learning-Trust.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42011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EED9161">
      <w:rPr>
        <w:noProof/>
      </w:rPr>
      <w:t xml:space="preserve">                                               </w:t>
    </w:r>
    <w:r>
      <w:rPr>
        <w:noProof/>
        <w:lang w:eastAsia="en-GB"/>
      </w:rPr>
      <w:drawing>
        <wp:inline distT="0" distB="0" distL="0" distR="0" wp14:anchorId="501B9C2D" wp14:editId="4E4341B7">
          <wp:extent cx="1305825" cy="657225"/>
          <wp:effectExtent l="0" t="0" r="8890" b="0"/>
          <wp:docPr id="2" name="Picture 2" descr="C:\Users\lshaw\AppData\Local\Microsoft\Windows\INetCache\Content.MSO\130135A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shaw\AppData\Local\Microsoft\Windows\INetCache\Content.MSO\130135AB.t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5098" cy="732355"/>
                  </a:xfrm>
                  <a:prstGeom prst="rect">
                    <a:avLst/>
                  </a:prstGeom>
                  <a:noFill/>
                  <a:ln>
                    <a:noFill/>
                  </a:ln>
                </pic:spPr>
              </pic:pic>
            </a:graphicData>
          </a:graphic>
        </wp:inline>
      </w:drawing>
    </w:r>
    <w:r w:rsidR="0EED9161">
      <w:rPr>
        <w:noProof/>
      </w:rPr>
      <w:t xml:space="preserve">                                     </w:t>
    </w:r>
  </w:p>
  <w:p w14:paraId="4D05644A" w14:textId="09418223" w:rsidR="001A67A5" w:rsidRDefault="001A6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FBFC3" w14:textId="77777777" w:rsidR="00C93D42" w:rsidRDefault="00C93D42" w:rsidP="00F115C8">
      <w:pPr>
        <w:spacing w:after="0" w:line="240" w:lineRule="auto"/>
      </w:pPr>
      <w:r>
        <w:separator/>
      </w:r>
    </w:p>
  </w:footnote>
  <w:footnote w:type="continuationSeparator" w:id="0">
    <w:p w14:paraId="486D7881" w14:textId="77777777" w:rsidR="00C93D42" w:rsidRDefault="00C93D42" w:rsidP="00F11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56447" w14:textId="6B5E45F3" w:rsidR="001A67A5" w:rsidRDefault="001A67A5" w:rsidP="00813889">
    <w:pPr>
      <w:pStyle w:val="NoSpacing"/>
      <w:jc w:val="right"/>
    </w:pPr>
    <w:r w:rsidRPr="006B09E4">
      <w:rPr>
        <w:noProof/>
        <w:lang w:eastAsia="en-GB"/>
      </w:rPr>
      <w:drawing>
        <wp:anchor distT="0" distB="0" distL="114300" distR="114300" simplePos="0" relativeHeight="251658240" behindDoc="1" locked="0" layoutInCell="1" allowOverlap="1" wp14:anchorId="26BDA4F6" wp14:editId="1AAE623B">
          <wp:simplePos x="0" y="0"/>
          <wp:positionH relativeFrom="margin">
            <wp:align>left</wp:align>
          </wp:positionH>
          <wp:positionV relativeFrom="paragraph">
            <wp:posOffset>11430</wp:posOffset>
          </wp:positionV>
          <wp:extent cx="942975" cy="942975"/>
          <wp:effectExtent l="0" t="0" r="9525" b="9525"/>
          <wp:wrapTight wrapText="bothSides">
            <wp:wrapPolygon edited="0">
              <wp:start x="6982" y="0"/>
              <wp:lineTo x="3491" y="1745"/>
              <wp:lineTo x="0" y="5236"/>
              <wp:lineTo x="0" y="15709"/>
              <wp:lineTo x="4364" y="20945"/>
              <wp:lineTo x="6982" y="21382"/>
              <wp:lineTo x="14400" y="21382"/>
              <wp:lineTo x="17018" y="20945"/>
              <wp:lineTo x="21382" y="15709"/>
              <wp:lineTo x="21382" y="5236"/>
              <wp:lineTo x="17891" y="1745"/>
              <wp:lineTo x="14400" y="0"/>
              <wp:lineTo x="6982" y="0"/>
            </wp:wrapPolygon>
          </wp:wrapTight>
          <wp:docPr id="4" name="Picture 4" descr="S:\Balby Central Primary\School Business\Academisation\New academ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alby Central Primary\School Business\Academisation\New academy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1" locked="0" layoutInCell="1" allowOverlap="1" wp14:anchorId="7D8D3741" wp14:editId="6C0C2858">
          <wp:simplePos x="0" y="0"/>
          <wp:positionH relativeFrom="margin">
            <wp:align>right</wp:align>
          </wp:positionH>
          <wp:positionV relativeFrom="paragraph">
            <wp:posOffset>11430</wp:posOffset>
          </wp:positionV>
          <wp:extent cx="944880" cy="944880"/>
          <wp:effectExtent l="0" t="0" r="7620" b="7620"/>
          <wp:wrapTight wrapText="bothSides">
            <wp:wrapPolygon edited="0">
              <wp:start x="6968" y="0"/>
              <wp:lineTo x="3484" y="1742"/>
              <wp:lineTo x="0" y="5226"/>
              <wp:lineTo x="0" y="16984"/>
              <wp:lineTo x="5661" y="20903"/>
              <wp:lineTo x="6968" y="21339"/>
              <wp:lineTo x="14371" y="21339"/>
              <wp:lineTo x="16984" y="20903"/>
              <wp:lineTo x="21339" y="15677"/>
              <wp:lineTo x="21339" y="5226"/>
              <wp:lineTo x="17855" y="1742"/>
              <wp:lineTo x="14371" y="0"/>
              <wp:lineTo x="696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pic:spPr>
              </pic:pic>
            </a:graphicData>
          </a:graphic>
          <wp14:sizeRelH relativeFrom="page">
            <wp14:pctWidth>0</wp14:pctWidth>
          </wp14:sizeRelH>
          <wp14:sizeRelV relativeFrom="page">
            <wp14:pctHeight>0</wp14:pctHeight>
          </wp14:sizeRelV>
        </wp:anchor>
      </w:drawing>
    </w:r>
    <w:r>
      <w:tab/>
    </w:r>
    <w:r w:rsidR="0EED9161" w:rsidRPr="00F115C8">
      <w:t xml:space="preserve"> </w:t>
    </w:r>
  </w:p>
  <w:p w14:paraId="4D056448" w14:textId="2CF901F7" w:rsidR="001A67A5" w:rsidRDefault="001A67A5" w:rsidP="00F115C8">
    <w:pPr>
      <w:pStyle w:val="Header"/>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935CF"/>
    <w:multiLevelType w:val="multilevel"/>
    <w:tmpl w:val="EA80C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4B3DBE"/>
    <w:multiLevelType w:val="hybridMultilevel"/>
    <w:tmpl w:val="E1B0DC7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666A6C"/>
    <w:multiLevelType w:val="hybridMultilevel"/>
    <w:tmpl w:val="155CBDF6"/>
    <w:lvl w:ilvl="0" w:tplc="680CF5B6">
      <w:start w:val="1"/>
      <w:numFmt w:val="bullet"/>
      <w:lvlText w:val=""/>
      <w:lvlJc w:val="left"/>
      <w:pPr>
        <w:tabs>
          <w:tab w:val="num" w:pos="720"/>
        </w:tabs>
        <w:ind w:left="720" w:hanging="360"/>
      </w:pPr>
      <w:rPr>
        <w:rFonts w:ascii="Symbol" w:hAnsi="Symbol" w:hint="default"/>
        <w:sz w:val="20"/>
      </w:rPr>
    </w:lvl>
    <w:lvl w:ilvl="1" w:tplc="FEACCFC8" w:tentative="1">
      <w:start w:val="1"/>
      <w:numFmt w:val="bullet"/>
      <w:lvlText w:val=""/>
      <w:lvlJc w:val="left"/>
      <w:pPr>
        <w:tabs>
          <w:tab w:val="num" w:pos="1440"/>
        </w:tabs>
        <w:ind w:left="1440" w:hanging="360"/>
      </w:pPr>
      <w:rPr>
        <w:rFonts w:ascii="Symbol" w:hAnsi="Symbol" w:hint="default"/>
        <w:sz w:val="20"/>
      </w:rPr>
    </w:lvl>
    <w:lvl w:ilvl="2" w:tplc="DA22CC8A" w:tentative="1">
      <w:start w:val="1"/>
      <w:numFmt w:val="bullet"/>
      <w:lvlText w:val=""/>
      <w:lvlJc w:val="left"/>
      <w:pPr>
        <w:tabs>
          <w:tab w:val="num" w:pos="2160"/>
        </w:tabs>
        <w:ind w:left="2160" w:hanging="360"/>
      </w:pPr>
      <w:rPr>
        <w:rFonts w:ascii="Symbol" w:hAnsi="Symbol" w:hint="default"/>
        <w:sz w:val="20"/>
      </w:rPr>
    </w:lvl>
    <w:lvl w:ilvl="3" w:tplc="614E76C6" w:tentative="1">
      <w:start w:val="1"/>
      <w:numFmt w:val="bullet"/>
      <w:lvlText w:val=""/>
      <w:lvlJc w:val="left"/>
      <w:pPr>
        <w:tabs>
          <w:tab w:val="num" w:pos="2880"/>
        </w:tabs>
        <w:ind w:left="2880" w:hanging="360"/>
      </w:pPr>
      <w:rPr>
        <w:rFonts w:ascii="Symbol" w:hAnsi="Symbol" w:hint="default"/>
        <w:sz w:val="20"/>
      </w:rPr>
    </w:lvl>
    <w:lvl w:ilvl="4" w:tplc="1FA45156" w:tentative="1">
      <w:start w:val="1"/>
      <w:numFmt w:val="bullet"/>
      <w:lvlText w:val=""/>
      <w:lvlJc w:val="left"/>
      <w:pPr>
        <w:tabs>
          <w:tab w:val="num" w:pos="3600"/>
        </w:tabs>
        <w:ind w:left="3600" w:hanging="360"/>
      </w:pPr>
      <w:rPr>
        <w:rFonts w:ascii="Symbol" w:hAnsi="Symbol" w:hint="default"/>
        <w:sz w:val="20"/>
      </w:rPr>
    </w:lvl>
    <w:lvl w:ilvl="5" w:tplc="D9C85562" w:tentative="1">
      <w:start w:val="1"/>
      <w:numFmt w:val="bullet"/>
      <w:lvlText w:val=""/>
      <w:lvlJc w:val="left"/>
      <w:pPr>
        <w:tabs>
          <w:tab w:val="num" w:pos="4320"/>
        </w:tabs>
        <w:ind w:left="4320" w:hanging="360"/>
      </w:pPr>
      <w:rPr>
        <w:rFonts w:ascii="Symbol" w:hAnsi="Symbol" w:hint="default"/>
        <w:sz w:val="20"/>
      </w:rPr>
    </w:lvl>
    <w:lvl w:ilvl="6" w:tplc="F84E6BA4" w:tentative="1">
      <w:start w:val="1"/>
      <w:numFmt w:val="bullet"/>
      <w:lvlText w:val=""/>
      <w:lvlJc w:val="left"/>
      <w:pPr>
        <w:tabs>
          <w:tab w:val="num" w:pos="5040"/>
        </w:tabs>
        <w:ind w:left="5040" w:hanging="360"/>
      </w:pPr>
      <w:rPr>
        <w:rFonts w:ascii="Symbol" w:hAnsi="Symbol" w:hint="default"/>
        <w:sz w:val="20"/>
      </w:rPr>
    </w:lvl>
    <w:lvl w:ilvl="7" w:tplc="E6F6314C" w:tentative="1">
      <w:start w:val="1"/>
      <w:numFmt w:val="bullet"/>
      <w:lvlText w:val=""/>
      <w:lvlJc w:val="left"/>
      <w:pPr>
        <w:tabs>
          <w:tab w:val="num" w:pos="5760"/>
        </w:tabs>
        <w:ind w:left="5760" w:hanging="360"/>
      </w:pPr>
      <w:rPr>
        <w:rFonts w:ascii="Symbol" w:hAnsi="Symbol" w:hint="default"/>
        <w:sz w:val="20"/>
      </w:rPr>
    </w:lvl>
    <w:lvl w:ilvl="8" w:tplc="7954FAD4"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2B5109"/>
    <w:multiLevelType w:val="hybridMultilevel"/>
    <w:tmpl w:val="09EE5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74CA7"/>
    <w:multiLevelType w:val="multilevel"/>
    <w:tmpl w:val="B54E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A76452"/>
    <w:multiLevelType w:val="multilevel"/>
    <w:tmpl w:val="B8E24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13306A"/>
    <w:multiLevelType w:val="hybridMultilevel"/>
    <w:tmpl w:val="39D28996"/>
    <w:lvl w:ilvl="0" w:tplc="D49637C2">
      <w:start w:val="1"/>
      <w:numFmt w:val="decimal"/>
      <w:lvlText w:val="%1."/>
      <w:lvlJc w:val="left"/>
      <w:pPr>
        <w:ind w:left="720" w:hanging="360"/>
      </w:pPr>
    </w:lvl>
    <w:lvl w:ilvl="1" w:tplc="92FC7420">
      <w:start w:val="1"/>
      <w:numFmt w:val="lowerLetter"/>
      <w:lvlText w:val="%2."/>
      <w:lvlJc w:val="left"/>
      <w:pPr>
        <w:ind w:left="1440" w:hanging="360"/>
      </w:pPr>
    </w:lvl>
    <w:lvl w:ilvl="2" w:tplc="512A1CDC">
      <w:start w:val="1"/>
      <w:numFmt w:val="lowerRoman"/>
      <w:lvlText w:val="%3."/>
      <w:lvlJc w:val="right"/>
      <w:pPr>
        <w:ind w:left="2160" w:hanging="180"/>
      </w:pPr>
    </w:lvl>
    <w:lvl w:ilvl="3" w:tplc="6FB85F1E">
      <w:start w:val="1"/>
      <w:numFmt w:val="decimal"/>
      <w:lvlText w:val="%4."/>
      <w:lvlJc w:val="left"/>
      <w:pPr>
        <w:ind w:left="2880" w:hanging="360"/>
      </w:pPr>
    </w:lvl>
    <w:lvl w:ilvl="4" w:tplc="85B05118">
      <w:start w:val="1"/>
      <w:numFmt w:val="lowerLetter"/>
      <w:lvlText w:val="%5."/>
      <w:lvlJc w:val="left"/>
      <w:pPr>
        <w:ind w:left="3600" w:hanging="360"/>
      </w:pPr>
    </w:lvl>
    <w:lvl w:ilvl="5" w:tplc="6FF48756">
      <w:start w:val="1"/>
      <w:numFmt w:val="lowerRoman"/>
      <w:lvlText w:val="%6."/>
      <w:lvlJc w:val="right"/>
      <w:pPr>
        <w:ind w:left="4320" w:hanging="180"/>
      </w:pPr>
    </w:lvl>
    <w:lvl w:ilvl="6" w:tplc="77403730">
      <w:start w:val="1"/>
      <w:numFmt w:val="decimal"/>
      <w:lvlText w:val="%7."/>
      <w:lvlJc w:val="left"/>
      <w:pPr>
        <w:ind w:left="5040" w:hanging="360"/>
      </w:pPr>
    </w:lvl>
    <w:lvl w:ilvl="7" w:tplc="8C7E5018">
      <w:start w:val="1"/>
      <w:numFmt w:val="lowerLetter"/>
      <w:lvlText w:val="%8."/>
      <w:lvlJc w:val="left"/>
      <w:pPr>
        <w:ind w:left="5760" w:hanging="360"/>
      </w:pPr>
    </w:lvl>
    <w:lvl w:ilvl="8" w:tplc="273228FC">
      <w:start w:val="1"/>
      <w:numFmt w:val="lowerRoman"/>
      <w:lvlText w:val="%9."/>
      <w:lvlJc w:val="right"/>
      <w:pPr>
        <w:ind w:left="6480" w:hanging="180"/>
      </w:pPr>
    </w:lvl>
  </w:abstractNum>
  <w:abstractNum w:abstractNumId="7" w15:restartNumberingAfterBreak="0">
    <w:nsid w:val="2A2D3223"/>
    <w:multiLevelType w:val="hybridMultilevel"/>
    <w:tmpl w:val="5DA03E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BE0613"/>
    <w:multiLevelType w:val="hybridMultilevel"/>
    <w:tmpl w:val="59A46B1A"/>
    <w:lvl w:ilvl="0" w:tplc="5E403AFC">
      <w:start w:val="1"/>
      <w:numFmt w:val="decimal"/>
      <w:lvlText w:val="%1."/>
      <w:lvlJc w:val="left"/>
      <w:pPr>
        <w:ind w:left="720" w:hanging="360"/>
      </w:pPr>
    </w:lvl>
    <w:lvl w:ilvl="1" w:tplc="43348E9C">
      <w:start w:val="1"/>
      <w:numFmt w:val="lowerLetter"/>
      <w:lvlText w:val="%2."/>
      <w:lvlJc w:val="left"/>
      <w:pPr>
        <w:ind w:left="1440" w:hanging="360"/>
      </w:pPr>
    </w:lvl>
    <w:lvl w:ilvl="2" w:tplc="9C807D3E">
      <w:start w:val="1"/>
      <w:numFmt w:val="lowerRoman"/>
      <w:lvlText w:val="%3."/>
      <w:lvlJc w:val="right"/>
      <w:pPr>
        <w:ind w:left="2160" w:hanging="180"/>
      </w:pPr>
    </w:lvl>
    <w:lvl w:ilvl="3" w:tplc="3CDAD776">
      <w:start w:val="1"/>
      <w:numFmt w:val="decimal"/>
      <w:lvlText w:val="%4."/>
      <w:lvlJc w:val="left"/>
      <w:pPr>
        <w:ind w:left="2880" w:hanging="360"/>
      </w:pPr>
    </w:lvl>
    <w:lvl w:ilvl="4" w:tplc="87147072">
      <w:start w:val="1"/>
      <w:numFmt w:val="lowerLetter"/>
      <w:lvlText w:val="%5."/>
      <w:lvlJc w:val="left"/>
      <w:pPr>
        <w:ind w:left="3600" w:hanging="360"/>
      </w:pPr>
    </w:lvl>
    <w:lvl w:ilvl="5" w:tplc="4B8CBF88">
      <w:start w:val="1"/>
      <w:numFmt w:val="lowerRoman"/>
      <w:lvlText w:val="%6."/>
      <w:lvlJc w:val="right"/>
      <w:pPr>
        <w:ind w:left="4320" w:hanging="180"/>
      </w:pPr>
    </w:lvl>
    <w:lvl w:ilvl="6" w:tplc="6236229C">
      <w:start w:val="1"/>
      <w:numFmt w:val="decimal"/>
      <w:lvlText w:val="%7."/>
      <w:lvlJc w:val="left"/>
      <w:pPr>
        <w:ind w:left="5040" w:hanging="360"/>
      </w:pPr>
    </w:lvl>
    <w:lvl w:ilvl="7" w:tplc="2E3C443C">
      <w:start w:val="1"/>
      <w:numFmt w:val="lowerLetter"/>
      <w:lvlText w:val="%8."/>
      <w:lvlJc w:val="left"/>
      <w:pPr>
        <w:ind w:left="5760" w:hanging="360"/>
      </w:pPr>
    </w:lvl>
    <w:lvl w:ilvl="8" w:tplc="FEF23F66">
      <w:start w:val="1"/>
      <w:numFmt w:val="lowerRoman"/>
      <w:lvlText w:val="%9."/>
      <w:lvlJc w:val="right"/>
      <w:pPr>
        <w:ind w:left="6480" w:hanging="180"/>
      </w:pPr>
    </w:lvl>
  </w:abstractNum>
  <w:abstractNum w:abstractNumId="9" w15:restartNumberingAfterBreak="0">
    <w:nsid w:val="39011819"/>
    <w:multiLevelType w:val="hybridMultilevel"/>
    <w:tmpl w:val="4106F934"/>
    <w:lvl w:ilvl="0" w:tplc="C5783DEC">
      <w:start w:val="1"/>
      <w:numFmt w:val="decimal"/>
      <w:lvlText w:val="%1."/>
      <w:lvlJc w:val="left"/>
      <w:pPr>
        <w:ind w:left="720" w:hanging="360"/>
      </w:pPr>
    </w:lvl>
    <w:lvl w:ilvl="1" w:tplc="D3226788">
      <w:start w:val="1"/>
      <w:numFmt w:val="lowerLetter"/>
      <w:lvlText w:val="%2."/>
      <w:lvlJc w:val="left"/>
      <w:pPr>
        <w:ind w:left="1440" w:hanging="360"/>
      </w:pPr>
    </w:lvl>
    <w:lvl w:ilvl="2" w:tplc="5D1A2516">
      <w:start w:val="1"/>
      <w:numFmt w:val="lowerRoman"/>
      <w:lvlText w:val="%3."/>
      <w:lvlJc w:val="right"/>
      <w:pPr>
        <w:ind w:left="2160" w:hanging="180"/>
      </w:pPr>
    </w:lvl>
    <w:lvl w:ilvl="3" w:tplc="1158B846">
      <w:start w:val="1"/>
      <w:numFmt w:val="decimal"/>
      <w:lvlText w:val="%4."/>
      <w:lvlJc w:val="left"/>
      <w:pPr>
        <w:ind w:left="2880" w:hanging="360"/>
      </w:pPr>
    </w:lvl>
    <w:lvl w:ilvl="4" w:tplc="F2DCA5D8">
      <w:start w:val="1"/>
      <w:numFmt w:val="lowerLetter"/>
      <w:lvlText w:val="%5."/>
      <w:lvlJc w:val="left"/>
      <w:pPr>
        <w:ind w:left="3600" w:hanging="360"/>
      </w:pPr>
    </w:lvl>
    <w:lvl w:ilvl="5" w:tplc="C1AC5482">
      <w:start w:val="1"/>
      <w:numFmt w:val="lowerRoman"/>
      <w:lvlText w:val="%6."/>
      <w:lvlJc w:val="right"/>
      <w:pPr>
        <w:ind w:left="4320" w:hanging="180"/>
      </w:pPr>
    </w:lvl>
    <w:lvl w:ilvl="6" w:tplc="91CCAAFC">
      <w:start w:val="1"/>
      <w:numFmt w:val="decimal"/>
      <w:lvlText w:val="%7."/>
      <w:lvlJc w:val="left"/>
      <w:pPr>
        <w:ind w:left="5040" w:hanging="360"/>
      </w:pPr>
    </w:lvl>
    <w:lvl w:ilvl="7" w:tplc="1D46774A">
      <w:start w:val="1"/>
      <w:numFmt w:val="lowerLetter"/>
      <w:lvlText w:val="%8."/>
      <w:lvlJc w:val="left"/>
      <w:pPr>
        <w:ind w:left="5760" w:hanging="360"/>
      </w:pPr>
    </w:lvl>
    <w:lvl w:ilvl="8" w:tplc="C1CAF696">
      <w:start w:val="1"/>
      <w:numFmt w:val="lowerRoman"/>
      <w:lvlText w:val="%9."/>
      <w:lvlJc w:val="right"/>
      <w:pPr>
        <w:ind w:left="6480" w:hanging="180"/>
      </w:pPr>
    </w:lvl>
  </w:abstractNum>
  <w:abstractNum w:abstractNumId="10" w15:restartNumberingAfterBreak="0">
    <w:nsid w:val="3C8155F5"/>
    <w:multiLevelType w:val="hybridMultilevel"/>
    <w:tmpl w:val="E38054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315C22"/>
    <w:multiLevelType w:val="multilevel"/>
    <w:tmpl w:val="A470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0A7E31"/>
    <w:multiLevelType w:val="hybridMultilevel"/>
    <w:tmpl w:val="ED8A60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150E19"/>
    <w:multiLevelType w:val="hybridMultilevel"/>
    <w:tmpl w:val="964EB2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083F8B"/>
    <w:multiLevelType w:val="multilevel"/>
    <w:tmpl w:val="D678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B33DB4"/>
    <w:multiLevelType w:val="hybridMultilevel"/>
    <w:tmpl w:val="E354A7E4"/>
    <w:lvl w:ilvl="0" w:tplc="776270F2">
      <w:start w:val="1"/>
      <w:numFmt w:val="decimal"/>
      <w:lvlText w:val="%1."/>
      <w:lvlJc w:val="left"/>
      <w:pPr>
        <w:ind w:left="720" w:hanging="360"/>
      </w:pPr>
    </w:lvl>
    <w:lvl w:ilvl="1" w:tplc="74488D4C">
      <w:start w:val="1"/>
      <w:numFmt w:val="lowerLetter"/>
      <w:lvlText w:val="%2."/>
      <w:lvlJc w:val="left"/>
      <w:pPr>
        <w:ind w:left="1440" w:hanging="360"/>
      </w:pPr>
    </w:lvl>
    <w:lvl w:ilvl="2" w:tplc="2DE28E2C">
      <w:start w:val="1"/>
      <w:numFmt w:val="lowerRoman"/>
      <w:lvlText w:val="%3."/>
      <w:lvlJc w:val="right"/>
      <w:pPr>
        <w:ind w:left="2160" w:hanging="180"/>
      </w:pPr>
    </w:lvl>
    <w:lvl w:ilvl="3" w:tplc="D79AAD14">
      <w:start w:val="1"/>
      <w:numFmt w:val="decimal"/>
      <w:lvlText w:val="%4."/>
      <w:lvlJc w:val="left"/>
      <w:pPr>
        <w:ind w:left="2880" w:hanging="360"/>
      </w:pPr>
    </w:lvl>
    <w:lvl w:ilvl="4" w:tplc="688EA80C">
      <w:start w:val="1"/>
      <w:numFmt w:val="lowerLetter"/>
      <w:lvlText w:val="%5."/>
      <w:lvlJc w:val="left"/>
      <w:pPr>
        <w:ind w:left="3600" w:hanging="360"/>
      </w:pPr>
    </w:lvl>
    <w:lvl w:ilvl="5" w:tplc="57F6E530">
      <w:start w:val="1"/>
      <w:numFmt w:val="lowerRoman"/>
      <w:lvlText w:val="%6."/>
      <w:lvlJc w:val="right"/>
      <w:pPr>
        <w:ind w:left="4320" w:hanging="180"/>
      </w:pPr>
    </w:lvl>
    <w:lvl w:ilvl="6" w:tplc="1F6E21BA">
      <w:start w:val="1"/>
      <w:numFmt w:val="decimal"/>
      <w:lvlText w:val="%7."/>
      <w:lvlJc w:val="left"/>
      <w:pPr>
        <w:ind w:left="5040" w:hanging="360"/>
      </w:pPr>
    </w:lvl>
    <w:lvl w:ilvl="7" w:tplc="3EA6CB12">
      <w:start w:val="1"/>
      <w:numFmt w:val="lowerLetter"/>
      <w:lvlText w:val="%8."/>
      <w:lvlJc w:val="left"/>
      <w:pPr>
        <w:ind w:left="5760" w:hanging="360"/>
      </w:pPr>
    </w:lvl>
    <w:lvl w:ilvl="8" w:tplc="F8FC9136">
      <w:start w:val="1"/>
      <w:numFmt w:val="lowerRoman"/>
      <w:lvlText w:val="%9."/>
      <w:lvlJc w:val="right"/>
      <w:pPr>
        <w:ind w:left="6480" w:hanging="180"/>
      </w:pPr>
    </w:lvl>
  </w:abstractNum>
  <w:abstractNum w:abstractNumId="16" w15:restartNumberingAfterBreak="0">
    <w:nsid w:val="617D51BE"/>
    <w:multiLevelType w:val="hybridMultilevel"/>
    <w:tmpl w:val="CCF8D5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F5097C"/>
    <w:multiLevelType w:val="hybridMultilevel"/>
    <w:tmpl w:val="01E61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7B1E30"/>
    <w:multiLevelType w:val="multilevel"/>
    <w:tmpl w:val="8E70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657E19"/>
    <w:multiLevelType w:val="hybridMultilevel"/>
    <w:tmpl w:val="A1526F4A"/>
    <w:lvl w:ilvl="0" w:tplc="FFDC40C4">
      <w:start w:val="1"/>
      <w:numFmt w:val="decimal"/>
      <w:lvlText w:val="%1."/>
      <w:lvlJc w:val="left"/>
      <w:pPr>
        <w:ind w:left="720" w:hanging="360"/>
      </w:pPr>
    </w:lvl>
    <w:lvl w:ilvl="1" w:tplc="2698E7F8">
      <w:start w:val="1"/>
      <w:numFmt w:val="lowerLetter"/>
      <w:lvlText w:val="%2."/>
      <w:lvlJc w:val="left"/>
      <w:pPr>
        <w:ind w:left="1440" w:hanging="360"/>
      </w:pPr>
    </w:lvl>
    <w:lvl w:ilvl="2" w:tplc="96EA2994">
      <w:start w:val="1"/>
      <w:numFmt w:val="lowerRoman"/>
      <w:lvlText w:val="%3."/>
      <w:lvlJc w:val="right"/>
      <w:pPr>
        <w:ind w:left="2160" w:hanging="180"/>
      </w:pPr>
    </w:lvl>
    <w:lvl w:ilvl="3" w:tplc="82E4FB6A">
      <w:start w:val="1"/>
      <w:numFmt w:val="decimal"/>
      <w:lvlText w:val="%4."/>
      <w:lvlJc w:val="left"/>
      <w:pPr>
        <w:ind w:left="2880" w:hanging="360"/>
      </w:pPr>
    </w:lvl>
    <w:lvl w:ilvl="4" w:tplc="AF2E0D00">
      <w:start w:val="1"/>
      <w:numFmt w:val="lowerLetter"/>
      <w:lvlText w:val="%5."/>
      <w:lvlJc w:val="left"/>
      <w:pPr>
        <w:ind w:left="3600" w:hanging="360"/>
      </w:pPr>
    </w:lvl>
    <w:lvl w:ilvl="5" w:tplc="1B62E1F0">
      <w:start w:val="1"/>
      <w:numFmt w:val="lowerRoman"/>
      <w:lvlText w:val="%6."/>
      <w:lvlJc w:val="right"/>
      <w:pPr>
        <w:ind w:left="4320" w:hanging="180"/>
      </w:pPr>
    </w:lvl>
    <w:lvl w:ilvl="6" w:tplc="72BE7B58">
      <w:start w:val="1"/>
      <w:numFmt w:val="decimal"/>
      <w:lvlText w:val="%7."/>
      <w:lvlJc w:val="left"/>
      <w:pPr>
        <w:ind w:left="5040" w:hanging="360"/>
      </w:pPr>
    </w:lvl>
    <w:lvl w:ilvl="7" w:tplc="652CACF0">
      <w:start w:val="1"/>
      <w:numFmt w:val="lowerLetter"/>
      <w:lvlText w:val="%8."/>
      <w:lvlJc w:val="left"/>
      <w:pPr>
        <w:ind w:left="5760" w:hanging="360"/>
      </w:pPr>
    </w:lvl>
    <w:lvl w:ilvl="8" w:tplc="22382FF8">
      <w:start w:val="1"/>
      <w:numFmt w:val="lowerRoman"/>
      <w:lvlText w:val="%9."/>
      <w:lvlJc w:val="right"/>
      <w:pPr>
        <w:ind w:left="6480" w:hanging="180"/>
      </w:pPr>
    </w:lvl>
  </w:abstractNum>
  <w:abstractNum w:abstractNumId="20" w15:restartNumberingAfterBreak="0">
    <w:nsid w:val="71360125"/>
    <w:multiLevelType w:val="hybridMultilevel"/>
    <w:tmpl w:val="A42EE57E"/>
    <w:lvl w:ilvl="0" w:tplc="A4DE72A4">
      <w:start w:val="1"/>
      <w:numFmt w:val="bullet"/>
      <w:lvlText w:val=""/>
      <w:lvlJc w:val="left"/>
      <w:pPr>
        <w:ind w:left="644" w:hanging="360"/>
      </w:pPr>
      <w:rPr>
        <w:rFonts w:ascii="Symbol" w:hAnsi="Symbol" w:hint="default"/>
        <w:color w:val="auto"/>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74C443F4"/>
    <w:multiLevelType w:val="hybridMultilevel"/>
    <w:tmpl w:val="3D229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2F77E3"/>
    <w:multiLevelType w:val="multilevel"/>
    <w:tmpl w:val="006C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5104F7"/>
    <w:multiLevelType w:val="hybridMultilevel"/>
    <w:tmpl w:val="3BBE5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790953"/>
    <w:multiLevelType w:val="multilevel"/>
    <w:tmpl w:val="D23A9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9"/>
  </w:num>
  <w:num w:numId="3">
    <w:abstractNumId w:val="15"/>
  </w:num>
  <w:num w:numId="4">
    <w:abstractNumId w:val="9"/>
  </w:num>
  <w:num w:numId="5">
    <w:abstractNumId w:val="8"/>
  </w:num>
  <w:num w:numId="6">
    <w:abstractNumId w:val="17"/>
  </w:num>
  <w:num w:numId="7">
    <w:abstractNumId w:val="1"/>
  </w:num>
  <w:num w:numId="8">
    <w:abstractNumId w:val="21"/>
  </w:num>
  <w:num w:numId="9">
    <w:abstractNumId w:val="7"/>
  </w:num>
  <w:num w:numId="10">
    <w:abstractNumId w:val="23"/>
  </w:num>
  <w:num w:numId="11">
    <w:abstractNumId w:val="12"/>
  </w:num>
  <w:num w:numId="12">
    <w:abstractNumId w:val="16"/>
  </w:num>
  <w:num w:numId="13">
    <w:abstractNumId w:val="13"/>
  </w:num>
  <w:num w:numId="14">
    <w:abstractNumId w:val="10"/>
  </w:num>
  <w:num w:numId="15">
    <w:abstractNumId w:val="20"/>
  </w:num>
  <w:num w:numId="16">
    <w:abstractNumId w:val="3"/>
  </w:num>
  <w:num w:numId="17">
    <w:abstractNumId w:val="24"/>
  </w:num>
  <w:num w:numId="18">
    <w:abstractNumId w:val="11"/>
  </w:num>
  <w:num w:numId="19">
    <w:abstractNumId w:val="2"/>
  </w:num>
  <w:num w:numId="20">
    <w:abstractNumId w:val="0"/>
  </w:num>
  <w:num w:numId="21">
    <w:abstractNumId w:val="22"/>
  </w:num>
  <w:num w:numId="22">
    <w:abstractNumId w:val="4"/>
  </w:num>
  <w:num w:numId="23">
    <w:abstractNumId w:val="5"/>
  </w:num>
  <w:num w:numId="24">
    <w:abstractNumId w:val="1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5C8"/>
    <w:rsid w:val="00034B20"/>
    <w:rsid w:val="000809CF"/>
    <w:rsid w:val="000A785A"/>
    <w:rsid w:val="000D6121"/>
    <w:rsid w:val="001A67A5"/>
    <w:rsid w:val="002602AE"/>
    <w:rsid w:val="002A1813"/>
    <w:rsid w:val="002A7CBD"/>
    <w:rsid w:val="002B36FD"/>
    <w:rsid w:val="002B738E"/>
    <w:rsid w:val="00305837"/>
    <w:rsid w:val="003121E4"/>
    <w:rsid w:val="00321AD2"/>
    <w:rsid w:val="00362E08"/>
    <w:rsid w:val="00366C6A"/>
    <w:rsid w:val="00382625"/>
    <w:rsid w:val="003A3095"/>
    <w:rsid w:val="003C6CDC"/>
    <w:rsid w:val="003D5B47"/>
    <w:rsid w:val="003E4CD1"/>
    <w:rsid w:val="00420DB9"/>
    <w:rsid w:val="00435D57"/>
    <w:rsid w:val="00510989"/>
    <w:rsid w:val="005A355E"/>
    <w:rsid w:val="005A700D"/>
    <w:rsid w:val="005E2836"/>
    <w:rsid w:val="005F1E8A"/>
    <w:rsid w:val="00602346"/>
    <w:rsid w:val="006561F8"/>
    <w:rsid w:val="00672498"/>
    <w:rsid w:val="006B09E4"/>
    <w:rsid w:val="00724215"/>
    <w:rsid w:val="00744CCC"/>
    <w:rsid w:val="007F5497"/>
    <w:rsid w:val="00813889"/>
    <w:rsid w:val="00832A61"/>
    <w:rsid w:val="0091654B"/>
    <w:rsid w:val="00953E9E"/>
    <w:rsid w:val="009937DA"/>
    <w:rsid w:val="009C2A7D"/>
    <w:rsid w:val="00A82BDA"/>
    <w:rsid w:val="00BE7999"/>
    <w:rsid w:val="00C10618"/>
    <w:rsid w:val="00C76408"/>
    <w:rsid w:val="00C93D42"/>
    <w:rsid w:val="00CB3015"/>
    <w:rsid w:val="00D1540E"/>
    <w:rsid w:val="00D260AE"/>
    <w:rsid w:val="00D52680"/>
    <w:rsid w:val="00D62D40"/>
    <w:rsid w:val="00D85385"/>
    <w:rsid w:val="00E34CA1"/>
    <w:rsid w:val="00EC1DAE"/>
    <w:rsid w:val="00F115C8"/>
    <w:rsid w:val="00F22DF7"/>
    <w:rsid w:val="00FE0E35"/>
    <w:rsid w:val="00FE32D1"/>
    <w:rsid w:val="01C88FA9"/>
    <w:rsid w:val="027D7290"/>
    <w:rsid w:val="028F86F0"/>
    <w:rsid w:val="051F1A44"/>
    <w:rsid w:val="08C0C9A1"/>
    <w:rsid w:val="0A89A7AA"/>
    <w:rsid w:val="0D398F74"/>
    <w:rsid w:val="0EED9161"/>
    <w:rsid w:val="0F75F77E"/>
    <w:rsid w:val="12AD9840"/>
    <w:rsid w:val="15CC10A5"/>
    <w:rsid w:val="163306EC"/>
    <w:rsid w:val="1853B673"/>
    <w:rsid w:val="1CAF635A"/>
    <w:rsid w:val="1D272796"/>
    <w:rsid w:val="1FADE5FA"/>
    <w:rsid w:val="21DDEB37"/>
    <w:rsid w:val="22225457"/>
    <w:rsid w:val="2353E63C"/>
    <w:rsid w:val="255C800F"/>
    <w:rsid w:val="26D5F762"/>
    <w:rsid w:val="281841B3"/>
    <w:rsid w:val="2B71564F"/>
    <w:rsid w:val="2D7AB677"/>
    <w:rsid w:val="2EE10947"/>
    <w:rsid w:val="2F87E434"/>
    <w:rsid w:val="3192F5A9"/>
    <w:rsid w:val="31A1CCD2"/>
    <w:rsid w:val="352FB782"/>
    <w:rsid w:val="3DD2E9C9"/>
    <w:rsid w:val="3E4FEB8D"/>
    <w:rsid w:val="3EEB22E7"/>
    <w:rsid w:val="4081C29B"/>
    <w:rsid w:val="421D92FC"/>
    <w:rsid w:val="43096869"/>
    <w:rsid w:val="479D915E"/>
    <w:rsid w:val="4D858CD8"/>
    <w:rsid w:val="4EA88802"/>
    <w:rsid w:val="53AE49F7"/>
    <w:rsid w:val="5746D62A"/>
    <w:rsid w:val="594CE625"/>
    <w:rsid w:val="5E19683F"/>
    <w:rsid w:val="5FD82920"/>
    <w:rsid w:val="6275DEE4"/>
    <w:rsid w:val="66A99DCA"/>
    <w:rsid w:val="6973D4D5"/>
    <w:rsid w:val="6CCB576C"/>
    <w:rsid w:val="6D877E9B"/>
    <w:rsid w:val="6DA753C3"/>
    <w:rsid w:val="6DE1736D"/>
    <w:rsid w:val="6E052DED"/>
    <w:rsid w:val="70C2C7D8"/>
    <w:rsid w:val="74424F2A"/>
    <w:rsid w:val="7644BDA8"/>
    <w:rsid w:val="77126C7C"/>
    <w:rsid w:val="774AC854"/>
    <w:rsid w:val="781D5781"/>
    <w:rsid w:val="7E0AA30E"/>
    <w:rsid w:val="7F2E0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5643E"/>
  <w15:chartTrackingRefBased/>
  <w15:docId w15:val="{46B0DC09-01E6-401C-B178-2A3722C1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2AE"/>
    <w:pPr>
      <w:spacing w:after="200" w:line="276" w:lineRule="auto"/>
    </w:pPr>
  </w:style>
  <w:style w:type="paragraph" w:styleId="Heading1">
    <w:name w:val="heading 1"/>
    <w:basedOn w:val="Normal"/>
    <w:next w:val="Normal"/>
    <w:link w:val="Heading1Char"/>
    <w:autoRedefine/>
    <w:uiPriority w:val="9"/>
    <w:qFormat/>
    <w:rsid w:val="00420DB9"/>
    <w:pPr>
      <w:keepNext/>
      <w:keepLines/>
      <w:spacing w:before="480" w:after="120" w:line="240" w:lineRule="auto"/>
      <w:outlineLvl w:val="0"/>
    </w:pPr>
    <w:rPr>
      <w:rFonts w:ascii="Arial" w:eastAsia="MS Gothic" w:hAnsi="Arial" w:cs="Times New Roman"/>
      <w:b/>
      <w:bCs/>
      <w:sz w:val="28"/>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5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5C8"/>
  </w:style>
  <w:style w:type="paragraph" w:styleId="Footer">
    <w:name w:val="footer"/>
    <w:basedOn w:val="Normal"/>
    <w:link w:val="FooterChar"/>
    <w:uiPriority w:val="99"/>
    <w:unhideWhenUsed/>
    <w:rsid w:val="00F115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5C8"/>
  </w:style>
  <w:style w:type="character" w:styleId="Hyperlink">
    <w:name w:val="Hyperlink"/>
    <w:basedOn w:val="DefaultParagraphFont"/>
    <w:uiPriority w:val="99"/>
    <w:unhideWhenUsed/>
    <w:rsid w:val="00F115C8"/>
    <w:rPr>
      <w:color w:val="0563C1" w:themeColor="hyperlink"/>
      <w:u w:val="single"/>
    </w:rPr>
  </w:style>
  <w:style w:type="paragraph" w:styleId="NoSpacing">
    <w:name w:val="No Spacing"/>
    <w:uiPriority w:val="1"/>
    <w:qFormat/>
    <w:rsid w:val="00F115C8"/>
    <w:pPr>
      <w:spacing w:after="0" w:line="240" w:lineRule="auto"/>
    </w:pPr>
  </w:style>
  <w:style w:type="paragraph" w:styleId="Subtitle">
    <w:name w:val="Subtitle"/>
    <w:basedOn w:val="Normal"/>
    <w:next w:val="Normal"/>
    <w:link w:val="SubtitleChar"/>
    <w:uiPriority w:val="11"/>
    <w:qFormat/>
    <w:rsid w:val="00D62D40"/>
    <w:pPr>
      <w:numPr>
        <w:ilvl w:val="1"/>
      </w:numPr>
      <w:spacing w:after="160"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62D40"/>
    <w:rPr>
      <w:rFonts w:eastAsiaTheme="minorEastAsia"/>
      <w:color w:val="5A5A5A" w:themeColor="text1" w:themeTint="A5"/>
      <w:spacing w:val="15"/>
    </w:rPr>
  </w:style>
  <w:style w:type="paragraph" w:customStyle="1" w:styleId="paragraph">
    <w:name w:val="paragraph"/>
    <w:basedOn w:val="Normal"/>
    <w:rsid w:val="003121E4"/>
    <w:pPr>
      <w:suppressAutoHyphens/>
      <w:autoSpaceDN w:val="0"/>
      <w:spacing w:before="100" w:after="100" w:line="240" w:lineRule="auto"/>
      <w:textAlignment w:val="baseline"/>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121E4"/>
  </w:style>
  <w:style w:type="character" w:customStyle="1" w:styleId="eop">
    <w:name w:val="eop"/>
    <w:basedOn w:val="DefaultParagraphFont"/>
    <w:rsid w:val="003121E4"/>
  </w:style>
  <w:style w:type="paragraph" w:styleId="BalloonText">
    <w:name w:val="Balloon Text"/>
    <w:basedOn w:val="Normal"/>
    <w:link w:val="BalloonTextChar"/>
    <w:uiPriority w:val="99"/>
    <w:semiHidden/>
    <w:unhideWhenUsed/>
    <w:rsid w:val="000D61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121"/>
    <w:rPr>
      <w:rFonts w:ascii="Segoe UI" w:hAnsi="Segoe UI" w:cs="Segoe UI"/>
      <w:sz w:val="18"/>
      <w:szCs w:val="18"/>
    </w:rPr>
  </w:style>
  <w:style w:type="paragraph" w:styleId="ListParagraph">
    <w:name w:val="List Paragraph"/>
    <w:basedOn w:val="Normal"/>
    <w:uiPriority w:val="34"/>
    <w:qFormat/>
    <w:rsid w:val="00F22DF7"/>
    <w:pPr>
      <w:spacing w:after="160" w:line="259" w:lineRule="auto"/>
      <w:ind w:left="720"/>
      <w:contextualSpacing/>
    </w:pPr>
  </w:style>
  <w:style w:type="table" w:styleId="TableGrid">
    <w:name w:val="Table Grid"/>
    <w:basedOn w:val="TableNormal"/>
    <w:uiPriority w:val="59"/>
    <w:rsid w:val="00321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5D57"/>
    <w:pPr>
      <w:autoSpaceDE w:val="0"/>
      <w:autoSpaceDN w:val="0"/>
      <w:adjustRightInd w:val="0"/>
      <w:spacing w:after="0" w:line="240" w:lineRule="auto"/>
    </w:pPr>
    <w:rPr>
      <w:rFonts w:ascii="Browallia New" w:eastAsia="Times New Roman" w:hAnsi="Browallia New" w:cs="Browallia New"/>
      <w:color w:val="000000"/>
      <w:sz w:val="24"/>
      <w:szCs w:val="24"/>
      <w:lang w:val="en-US"/>
    </w:rPr>
  </w:style>
  <w:style w:type="character" w:customStyle="1" w:styleId="Heading1Char">
    <w:name w:val="Heading 1 Char"/>
    <w:basedOn w:val="DefaultParagraphFont"/>
    <w:link w:val="Heading1"/>
    <w:uiPriority w:val="9"/>
    <w:rsid w:val="00420DB9"/>
    <w:rPr>
      <w:rFonts w:ascii="Arial" w:eastAsia="MS Gothic" w:hAnsi="Arial" w:cs="Times New Roman"/>
      <w:b/>
      <w:bCs/>
      <w:sz w:val="28"/>
      <w:szCs w:val="32"/>
      <w:lang w:val="en-US"/>
    </w:rPr>
  </w:style>
  <w:style w:type="paragraph" w:customStyle="1" w:styleId="Caption1">
    <w:name w:val="Caption 1"/>
    <w:basedOn w:val="Normal"/>
    <w:qFormat/>
    <w:rsid w:val="00420DB9"/>
    <w:pPr>
      <w:spacing w:before="120" w:after="120" w:line="240" w:lineRule="auto"/>
    </w:pPr>
    <w:rPr>
      <w:rFonts w:ascii="Arial" w:eastAsia="MS Mincho" w:hAnsi="Arial" w:cs="Times New Roman"/>
      <w:i/>
      <w:color w:val="F15F22"/>
      <w:sz w:val="20"/>
      <w:szCs w:val="24"/>
      <w:lang w:val="en-US"/>
    </w:rPr>
  </w:style>
  <w:style w:type="character" w:customStyle="1" w:styleId="contextualspellingandgrammarerror">
    <w:name w:val="contextualspellingandgrammarerror"/>
    <w:basedOn w:val="DefaultParagraphFont"/>
    <w:rsid w:val="005A7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41897">
      <w:bodyDiv w:val="1"/>
      <w:marLeft w:val="0"/>
      <w:marRight w:val="0"/>
      <w:marTop w:val="0"/>
      <w:marBottom w:val="0"/>
      <w:divBdr>
        <w:top w:val="none" w:sz="0" w:space="0" w:color="auto"/>
        <w:left w:val="none" w:sz="0" w:space="0" w:color="auto"/>
        <w:bottom w:val="none" w:sz="0" w:space="0" w:color="auto"/>
        <w:right w:val="none" w:sz="0" w:space="0" w:color="auto"/>
      </w:divBdr>
      <w:divsChild>
        <w:div w:id="669452943">
          <w:marLeft w:val="0"/>
          <w:marRight w:val="0"/>
          <w:marTop w:val="0"/>
          <w:marBottom w:val="0"/>
          <w:divBdr>
            <w:top w:val="none" w:sz="0" w:space="0" w:color="auto"/>
            <w:left w:val="none" w:sz="0" w:space="0" w:color="auto"/>
            <w:bottom w:val="none" w:sz="0" w:space="0" w:color="auto"/>
            <w:right w:val="none" w:sz="0" w:space="0" w:color="auto"/>
          </w:divBdr>
        </w:div>
        <w:div w:id="381104723">
          <w:marLeft w:val="0"/>
          <w:marRight w:val="0"/>
          <w:marTop w:val="0"/>
          <w:marBottom w:val="0"/>
          <w:divBdr>
            <w:top w:val="none" w:sz="0" w:space="0" w:color="auto"/>
            <w:left w:val="none" w:sz="0" w:space="0" w:color="auto"/>
            <w:bottom w:val="none" w:sz="0" w:space="0" w:color="auto"/>
            <w:right w:val="none" w:sz="0" w:space="0" w:color="auto"/>
          </w:divBdr>
        </w:div>
        <w:div w:id="935212500">
          <w:marLeft w:val="0"/>
          <w:marRight w:val="0"/>
          <w:marTop w:val="0"/>
          <w:marBottom w:val="0"/>
          <w:divBdr>
            <w:top w:val="none" w:sz="0" w:space="0" w:color="auto"/>
            <w:left w:val="none" w:sz="0" w:space="0" w:color="auto"/>
            <w:bottom w:val="none" w:sz="0" w:space="0" w:color="auto"/>
            <w:right w:val="none" w:sz="0" w:space="0" w:color="auto"/>
          </w:divBdr>
        </w:div>
        <w:div w:id="617376558">
          <w:marLeft w:val="0"/>
          <w:marRight w:val="0"/>
          <w:marTop w:val="0"/>
          <w:marBottom w:val="0"/>
          <w:divBdr>
            <w:top w:val="none" w:sz="0" w:space="0" w:color="auto"/>
            <w:left w:val="none" w:sz="0" w:space="0" w:color="auto"/>
            <w:bottom w:val="none" w:sz="0" w:space="0" w:color="auto"/>
            <w:right w:val="none" w:sz="0" w:space="0" w:color="auto"/>
          </w:divBdr>
        </w:div>
        <w:div w:id="1764690169">
          <w:marLeft w:val="0"/>
          <w:marRight w:val="0"/>
          <w:marTop w:val="0"/>
          <w:marBottom w:val="0"/>
          <w:divBdr>
            <w:top w:val="none" w:sz="0" w:space="0" w:color="auto"/>
            <w:left w:val="none" w:sz="0" w:space="0" w:color="auto"/>
            <w:bottom w:val="none" w:sz="0" w:space="0" w:color="auto"/>
            <w:right w:val="none" w:sz="0" w:space="0" w:color="auto"/>
          </w:divBdr>
        </w:div>
        <w:div w:id="1079449137">
          <w:marLeft w:val="0"/>
          <w:marRight w:val="0"/>
          <w:marTop w:val="0"/>
          <w:marBottom w:val="0"/>
          <w:divBdr>
            <w:top w:val="none" w:sz="0" w:space="0" w:color="auto"/>
            <w:left w:val="none" w:sz="0" w:space="0" w:color="auto"/>
            <w:bottom w:val="none" w:sz="0" w:space="0" w:color="auto"/>
            <w:right w:val="none" w:sz="0" w:space="0" w:color="auto"/>
          </w:divBdr>
        </w:div>
        <w:div w:id="1872841423">
          <w:marLeft w:val="0"/>
          <w:marRight w:val="0"/>
          <w:marTop w:val="0"/>
          <w:marBottom w:val="0"/>
          <w:divBdr>
            <w:top w:val="none" w:sz="0" w:space="0" w:color="auto"/>
            <w:left w:val="none" w:sz="0" w:space="0" w:color="auto"/>
            <w:bottom w:val="none" w:sz="0" w:space="0" w:color="auto"/>
            <w:right w:val="none" w:sz="0" w:space="0" w:color="auto"/>
          </w:divBdr>
        </w:div>
        <w:div w:id="46028314">
          <w:marLeft w:val="0"/>
          <w:marRight w:val="0"/>
          <w:marTop w:val="0"/>
          <w:marBottom w:val="0"/>
          <w:divBdr>
            <w:top w:val="none" w:sz="0" w:space="0" w:color="auto"/>
            <w:left w:val="none" w:sz="0" w:space="0" w:color="auto"/>
            <w:bottom w:val="none" w:sz="0" w:space="0" w:color="auto"/>
            <w:right w:val="none" w:sz="0" w:space="0" w:color="auto"/>
          </w:divBdr>
        </w:div>
        <w:div w:id="1226261975">
          <w:marLeft w:val="0"/>
          <w:marRight w:val="0"/>
          <w:marTop w:val="0"/>
          <w:marBottom w:val="0"/>
          <w:divBdr>
            <w:top w:val="none" w:sz="0" w:space="0" w:color="auto"/>
            <w:left w:val="none" w:sz="0" w:space="0" w:color="auto"/>
            <w:bottom w:val="none" w:sz="0" w:space="0" w:color="auto"/>
            <w:right w:val="none" w:sz="0" w:space="0" w:color="auto"/>
          </w:divBdr>
        </w:div>
        <w:div w:id="1512571036">
          <w:marLeft w:val="0"/>
          <w:marRight w:val="0"/>
          <w:marTop w:val="0"/>
          <w:marBottom w:val="0"/>
          <w:divBdr>
            <w:top w:val="none" w:sz="0" w:space="0" w:color="auto"/>
            <w:left w:val="none" w:sz="0" w:space="0" w:color="auto"/>
            <w:bottom w:val="none" w:sz="0" w:space="0" w:color="auto"/>
            <w:right w:val="none" w:sz="0" w:space="0" w:color="auto"/>
          </w:divBdr>
        </w:div>
        <w:div w:id="2011371973">
          <w:marLeft w:val="0"/>
          <w:marRight w:val="0"/>
          <w:marTop w:val="0"/>
          <w:marBottom w:val="0"/>
          <w:divBdr>
            <w:top w:val="none" w:sz="0" w:space="0" w:color="auto"/>
            <w:left w:val="none" w:sz="0" w:space="0" w:color="auto"/>
            <w:bottom w:val="none" w:sz="0" w:space="0" w:color="auto"/>
            <w:right w:val="none" w:sz="0" w:space="0" w:color="auto"/>
          </w:divBdr>
        </w:div>
        <w:div w:id="622493509">
          <w:marLeft w:val="0"/>
          <w:marRight w:val="0"/>
          <w:marTop w:val="0"/>
          <w:marBottom w:val="0"/>
          <w:divBdr>
            <w:top w:val="none" w:sz="0" w:space="0" w:color="auto"/>
            <w:left w:val="none" w:sz="0" w:space="0" w:color="auto"/>
            <w:bottom w:val="none" w:sz="0" w:space="0" w:color="auto"/>
            <w:right w:val="none" w:sz="0" w:space="0" w:color="auto"/>
          </w:divBdr>
        </w:div>
        <w:div w:id="837774326">
          <w:marLeft w:val="0"/>
          <w:marRight w:val="0"/>
          <w:marTop w:val="0"/>
          <w:marBottom w:val="0"/>
          <w:divBdr>
            <w:top w:val="none" w:sz="0" w:space="0" w:color="auto"/>
            <w:left w:val="none" w:sz="0" w:space="0" w:color="auto"/>
            <w:bottom w:val="none" w:sz="0" w:space="0" w:color="auto"/>
            <w:right w:val="none" w:sz="0" w:space="0" w:color="auto"/>
          </w:divBdr>
        </w:div>
        <w:div w:id="1883130981">
          <w:marLeft w:val="0"/>
          <w:marRight w:val="0"/>
          <w:marTop w:val="0"/>
          <w:marBottom w:val="0"/>
          <w:divBdr>
            <w:top w:val="none" w:sz="0" w:space="0" w:color="auto"/>
            <w:left w:val="none" w:sz="0" w:space="0" w:color="auto"/>
            <w:bottom w:val="none" w:sz="0" w:space="0" w:color="auto"/>
            <w:right w:val="none" w:sz="0" w:space="0" w:color="auto"/>
          </w:divBdr>
        </w:div>
        <w:div w:id="1873566517">
          <w:marLeft w:val="0"/>
          <w:marRight w:val="0"/>
          <w:marTop w:val="0"/>
          <w:marBottom w:val="0"/>
          <w:divBdr>
            <w:top w:val="none" w:sz="0" w:space="0" w:color="auto"/>
            <w:left w:val="none" w:sz="0" w:space="0" w:color="auto"/>
            <w:bottom w:val="none" w:sz="0" w:space="0" w:color="auto"/>
            <w:right w:val="none" w:sz="0" w:space="0" w:color="auto"/>
          </w:divBdr>
        </w:div>
        <w:div w:id="866874266">
          <w:marLeft w:val="0"/>
          <w:marRight w:val="0"/>
          <w:marTop w:val="0"/>
          <w:marBottom w:val="0"/>
          <w:divBdr>
            <w:top w:val="none" w:sz="0" w:space="0" w:color="auto"/>
            <w:left w:val="none" w:sz="0" w:space="0" w:color="auto"/>
            <w:bottom w:val="none" w:sz="0" w:space="0" w:color="auto"/>
            <w:right w:val="none" w:sz="0" w:space="0" w:color="auto"/>
          </w:divBdr>
        </w:div>
      </w:divsChild>
    </w:div>
    <w:div w:id="267352295">
      <w:bodyDiv w:val="1"/>
      <w:marLeft w:val="0"/>
      <w:marRight w:val="0"/>
      <w:marTop w:val="0"/>
      <w:marBottom w:val="0"/>
      <w:divBdr>
        <w:top w:val="none" w:sz="0" w:space="0" w:color="auto"/>
        <w:left w:val="none" w:sz="0" w:space="0" w:color="auto"/>
        <w:bottom w:val="none" w:sz="0" w:space="0" w:color="auto"/>
        <w:right w:val="none" w:sz="0" w:space="0" w:color="auto"/>
      </w:divBdr>
    </w:div>
    <w:div w:id="389043294">
      <w:bodyDiv w:val="1"/>
      <w:marLeft w:val="0"/>
      <w:marRight w:val="0"/>
      <w:marTop w:val="0"/>
      <w:marBottom w:val="0"/>
      <w:divBdr>
        <w:top w:val="none" w:sz="0" w:space="0" w:color="auto"/>
        <w:left w:val="none" w:sz="0" w:space="0" w:color="auto"/>
        <w:bottom w:val="none" w:sz="0" w:space="0" w:color="auto"/>
        <w:right w:val="none" w:sz="0" w:space="0" w:color="auto"/>
      </w:divBdr>
    </w:div>
    <w:div w:id="1164011159">
      <w:bodyDiv w:val="1"/>
      <w:marLeft w:val="0"/>
      <w:marRight w:val="0"/>
      <w:marTop w:val="0"/>
      <w:marBottom w:val="0"/>
      <w:divBdr>
        <w:top w:val="none" w:sz="0" w:space="0" w:color="auto"/>
        <w:left w:val="none" w:sz="0" w:space="0" w:color="auto"/>
        <w:bottom w:val="none" w:sz="0" w:space="0" w:color="auto"/>
        <w:right w:val="none" w:sz="0" w:space="0" w:color="auto"/>
      </w:divBdr>
    </w:div>
    <w:div w:id="1923250245">
      <w:bodyDiv w:val="1"/>
      <w:marLeft w:val="0"/>
      <w:marRight w:val="0"/>
      <w:marTop w:val="0"/>
      <w:marBottom w:val="0"/>
      <w:divBdr>
        <w:top w:val="none" w:sz="0" w:space="0" w:color="auto"/>
        <w:left w:val="none" w:sz="0" w:space="0" w:color="auto"/>
        <w:bottom w:val="none" w:sz="0" w:space="0" w:color="auto"/>
        <w:right w:val="none" w:sz="0" w:space="0" w:color="auto"/>
      </w:divBdr>
      <w:divsChild>
        <w:div w:id="2146657989">
          <w:marLeft w:val="0"/>
          <w:marRight w:val="0"/>
          <w:marTop w:val="0"/>
          <w:marBottom w:val="0"/>
          <w:divBdr>
            <w:top w:val="none" w:sz="0" w:space="0" w:color="auto"/>
            <w:left w:val="none" w:sz="0" w:space="0" w:color="auto"/>
            <w:bottom w:val="none" w:sz="0" w:space="0" w:color="auto"/>
            <w:right w:val="none" w:sz="0" w:space="0" w:color="auto"/>
          </w:divBdr>
          <w:divsChild>
            <w:div w:id="297347420">
              <w:marLeft w:val="0"/>
              <w:marRight w:val="0"/>
              <w:marTop w:val="0"/>
              <w:marBottom w:val="0"/>
              <w:divBdr>
                <w:top w:val="none" w:sz="0" w:space="0" w:color="auto"/>
                <w:left w:val="none" w:sz="0" w:space="0" w:color="auto"/>
                <w:bottom w:val="none" w:sz="0" w:space="0" w:color="auto"/>
                <w:right w:val="none" w:sz="0" w:space="0" w:color="auto"/>
              </w:divBdr>
            </w:div>
            <w:div w:id="854617713">
              <w:marLeft w:val="0"/>
              <w:marRight w:val="0"/>
              <w:marTop w:val="0"/>
              <w:marBottom w:val="0"/>
              <w:divBdr>
                <w:top w:val="none" w:sz="0" w:space="0" w:color="auto"/>
                <w:left w:val="none" w:sz="0" w:space="0" w:color="auto"/>
                <w:bottom w:val="none" w:sz="0" w:space="0" w:color="auto"/>
                <w:right w:val="none" w:sz="0" w:space="0" w:color="auto"/>
              </w:divBdr>
            </w:div>
          </w:divsChild>
        </w:div>
        <w:div w:id="1876959488">
          <w:marLeft w:val="0"/>
          <w:marRight w:val="0"/>
          <w:marTop w:val="0"/>
          <w:marBottom w:val="0"/>
          <w:divBdr>
            <w:top w:val="none" w:sz="0" w:space="0" w:color="auto"/>
            <w:left w:val="none" w:sz="0" w:space="0" w:color="auto"/>
            <w:bottom w:val="none" w:sz="0" w:space="0" w:color="auto"/>
            <w:right w:val="none" w:sz="0" w:space="0" w:color="auto"/>
          </w:divBdr>
          <w:divsChild>
            <w:div w:id="938414932">
              <w:marLeft w:val="0"/>
              <w:marRight w:val="0"/>
              <w:marTop w:val="0"/>
              <w:marBottom w:val="0"/>
              <w:divBdr>
                <w:top w:val="none" w:sz="0" w:space="0" w:color="auto"/>
                <w:left w:val="none" w:sz="0" w:space="0" w:color="auto"/>
                <w:bottom w:val="none" w:sz="0" w:space="0" w:color="auto"/>
                <w:right w:val="none" w:sz="0" w:space="0" w:color="auto"/>
              </w:divBdr>
            </w:div>
            <w:div w:id="163786505">
              <w:marLeft w:val="0"/>
              <w:marRight w:val="0"/>
              <w:marTop w:val="0"/>
              <w:marBottom w:val="0"/>
              <w:divBdr>
                <w:top w:val="none" w:sz="0" w:space="0" w:color="auto"/>
                <w:left w:val="none" w:sz="0" w:space="0" w:color="auto"/>
                <w:bottom w:val="none" w:sz="0" w:space="0" w:color="auto"/>
                <w:right w:val="none" w:sz="0" w:space="0" w:color="auto"/>
              </w:divBdr>
            </w:div>
          </w:divsChild>
        </w:div>
        <w:div w:id="1921595290">
          <w:marLeft w:val="0"/>
          <w:marRight w:val="0"/>
          <w:marTop w:val="0"/>
          <w:marBottom w:val="0"/>
          <w:divBdr>
            <w:top w:val="none" w:sz="0" w:space="0" w:color="auto"/>
            <w:left w:val="none" w:sz="0" w:space="0" w:color="auto"/>
            <w:bottom w:val="none" w:sz="0" w:space="0" w:color="auto"/>
            <w:right w:val="none" w:sz="0" w:space="0" w:color="auto"/>
          </w:divBdr>
          <w:divsChild>
            <w:div w:id="98642082">
              <w:marLeft w:val="0"/>
              <w:marRight w:val="0"/>
              <w:marTop w:val="0"/>
              <w:marBottom w:val="0"/>
              <w:divBdr>
                <w:top w:val="none" w:sz="0" w:space="0" w:color="auto"/>
                <w:left w:val="none" w:sz="0" w:space="0" w:color="auto"/>
                <w:bottom w:val="none" w:sz="0" w:space="0" w:color="auto"/>
                <w:right w:val="none" w:sz="0" w:space="0" w:color="auto"/>
              </w:divBdr>
            </w:div>
          </w:divsChild>
        </w:div>
        <w:div w:id="25452121">
          <w:marLeft w:val="0"/>
          <w:marRight w:val="0"/>
          <w:marTop w:val="0"/>
          <w:marBottom w:val="0"/>
          <w:divBdr>
            <w:top w:val="none" w:sz="0" w:space="0" w:color="auto"/>
            <w:left w:val="none" w:sz="0" w:space="0" w:color="auto"/>
            <w:bottom w:val="none" w:sz="0" w:space="0" w:color="auto"/>
            <w:right w:val="none" w:sz="0" w:space="0" w:color="auto"/>
          </w:divBdr>
          <w:divsChild>
            <w:div w:id="375391816">
              <w:marLeft w:val="0"/>
              <w:marRight w:val="0"/>
              <w:marTop w:val="0"/>
              <w:marBottom w:val="0"/>
              <w:divBdr>
                <w:top w:val="none" w:sz="0" w:space="0" w:color="auto"/>
                <w:left w:val="none" w:sz="0" w:space="0" w:color="auto"/>
                <w:bottom w:val="none" w:sz="0" w:space="0" w:color="auto"/>
                <w:right w:val="none" w:sz="0" w:space="0" w:color="auto"/>
              </w:divBdr>
            </w:div>
            <w:div w:id="207306209">
              <w:marLeft w:val="0"/>
              <w:marRight w:val="0"/>
              <w:marTop w:val="0"/>
              <w:marBottom w:val="0"/>
              <w:divBdr>
                <w:top w:val="none" w:sz="0" w:space="0" w:color="auto"/>
                <w:left w:val="none" w:sz="0" w:space="0" w:color="auto"/>
                <w:bottom w:val="none" w:sz="0" w:space="0" w:color="auto"/>
                <w:right w:val="none" w:sz="0" w:space="0" w:color="auto"/>
              </w:divBdr>
            </w:div>
          </w:divsChild>
        </w:div>
        <w:div w:id="243731889">
          <w:marLeft w:val="0"/>
          <w:marRight w:val="0"/>
          <w:marTop w:val="0"/>
          <w:marBottom w:val="0"/>
          <w:divBdr>
            <w:top w:val="none" w:sz="0" w:space="0" w:color="auto"/>
            <w:left w:val="none" w:sz="0" w:space="0" w:color="auto"/>
            <w:bottom w:val="none" w:sz="0" w:space="0" w:color="auto"/>
            <w:right w:val="none" w:sz="0" w:space="0" w:color="auto"/>
          </w:divBdr>
          <w:divsChild>
            <w:div w:id="674529071">
              <w:marLeft w:val="0"/>
              <w:marRight w:val="0"/>
              <w:marTop w:val="0"/>
              <w:marBottom w:val="0"/>
              <w:divBdr>
                <w:top w:val="none" w:sz="0" w:space="0" w:color="auto"/>
                <w:left w:val="none" w:sz="0" w:space="0" w:color="auto"/>
                <w:bottom w:val="none" w:sz="0" w:space="0" w:color="auto"/>
                <w:right w:val="none" w:sz="0" w:space="0" w:color="auto"/>
              </w:divBdr>
            </w:div>
            <w:div w:id="1224291125">
              <w:marLeft w:val="0"/>
              <w:marRight w:val="0"/>
              <w:marTop w:val="0"/>
              <w:marBottom w:val="0"/>
              <w:divBdr>
                <w:top w:val="none" w:sz="0" w:space="0" w:color="auto"/>
                <w:left w:val="none" w:sz="0" w:space="0" w:color="auto"/>
                <w:bottom w:val="none" w:sz="0" w:space="0" w:color="auto"/>
                <w:right w:val="none" w:sz="0" w:space="0" w:color="auto"/>
              </w:divBdr>
            </w:div>
          </w:divsChild>
        </w:div>
        <w:div w:id="1608540147">
          <w:marLeft w:val="0"/>
          <w:marRight w:val="0"/>
          <w:marTop w:val="0"/>
          <w:marBottom w:val="0"/>
          <w:divBdr>
            <w:top w:val="none" w:sz="0" w:space="0" w:color="auto"/>
            <w:left w:val="none" w:sz="0" w:space="0" w:color="auto"/>
            <w:bottom w:val="none" w:sz="0" w:space="0" w:color="auto"/>
            <w:right w:val="none" w:sz="0" w:space="0" w:color="auto"/>
          </w:divBdr>
          <w:divsChild>
            <w:div w:id="948587345">
              <w:marLeft w:val="0"/>
              <w:marRight w:val="0"/>
              <w:marTop w:val="0"/>
              <w:marBottom w:val="0"/>
              <w:divBdr>
                <w:top w:val="none" w:sz="0" w:space="0" w:color="auto"/>
                <w:left w:val="none" w:sz="0" w:space="0" w:color="auto"/>
                <w:bottom w:val="none" w:sz="0" w:space="0" w:color="auto"/>
                <w:right w:val="none" w:sz="0" w:space="0" w:color="auto"/>
              </w:divBdr>
            </w:div>
            <w:div w:id="1981377606">
              <w:marLeft w:val="0"/>
              <w:marRight w:val="0"/>
              <w:marTop w:val="0"/>
              <w:marBottom w:val="0"/>
              <w:divBdr>
                <w:top w:val="none" w:sz="0" w:space="0" w:color="auto"/>
                <w:left w:val="none" w:sz="0" w:space="0" w:color="auto"/>
                <w:bottom w:val="none" w:sz="0" w:space="0" w:color="auto"/>
                <w:right w:val="none" w:sz="0" w:space="0" w:color="auto"/>
              </w:divBdr>
            </w:div>
          </w:divsChild>
        </w:div>
        <w:div w:id="1346639416">
          <w:marLeft w:val="0"/>
          <w:marRight w:val="0"/>
          <w:marTop w:val="0"/>
          <w:marBottom w:val="0"/>
          <w:divBdr>
            <w:top w:val="none" w:sz="0" w:space="0" w:color="auto"/>
            <w:left w:val="none" w:sz="0" w:space="0" w:color="auto"/>
            <w:bottom w:val="none" w:sz="0" w:space="0" w:color="auto"/>
            <w:right w:val="none" w:sz="0" w:space="0" w:color="auto"/>
          </w:divBdr>
          <w:divsChild>
            <w:div w:id="108664435">
              <w:marLeft w:val="0"/>
              <w:marRight w:val="0"/>
              <w:marTop w:val="0"/>
              <w:marBottom w:val="0"/>
              <w:divBdr>
                <w:top w:val="none" w:sz="0" w:space="0" w:color="auto"/>
                <w:left w:val="none" w:sz="0" w:space="0" w:color="auto"/>
                <w:bottom w:val="none" w:sz="0" w:space="0" w:color="auto"/>
                <w:right w:val="none" w:sz="0" w:space="0" w:color="auto"/>
              </w:divBdr>
            </w:div>
          </w:divsChild>
        </w:div>
        <w:div w:id="1339429571">
          <w:marLeft w:val="0"/>
          <w:marRight w:val="0"/>
          <w:marTop w:val="0"/>
          <w:marBottom w:val="0"/>
          <w:divBdr>
            <w:top w:val="none" w:sz="0" w:space="0" w:color="auto"/>
            <w:left w:val="none" w:sz="0" w:space="0" w:color="auto"/>
            <w:bottom w:val="none" w:sz="0" w:space="0" w:color="auto"/>
            <w:right w:val="none" w:sz="0" w:space="0" w:color="auto"/>
          </w:divBdr>
          <w:divsChild>
            <w:div w:id="1325020">
              <w:marLeft w:val="0"/>
              <w:marRight w:val="0"/>
              <w:marTop w:val="0"/>
              <w:marBottom w:val="0"/>
              <w:divBdr>
                <w:top w:val="none" w:sz="0" w:space="0" w:color="auto"/>
                <w:left w:val="none" w:sz="0" w:space="0" w:color="auto"/>
                <w:bottom w:val="none" w:sz="0" w:space="0" w:color="auto"/>
                <w:right w:val="none" w:sz="0" w:space="0" w:color="auto"/>
              </w:divBdr>
            </w:div>
            <w:div w:id="491727247">
              <w:marLeft w:val="0"/>
              <w:marRight w:val="0"/>
              <w:marTop w:val="0"/>
              <w:marBottom w:val="0"/>
              <w:divBdr>
                <w:top w:val="none" w:sz="0" w:space="0" w:color="auto"/>
                <w:left w:val="none" w:sz="0" w:space="0" w:color="auto"/>
                <w:bottom w:val="none" w:sz="0" w:space="0" w:color="auto"/>
                <w:right w:val="none" w:sz="0" w:space="0" w:color="auto"/>
              </w:divBdr>
            </w:div>
            <w:div w:id="1798834682">
              <w:marLeft w:val="0"/>
              <w:marRight w:val="0"/>
              <w:marTop w:val="0"/>
              <w:marBottom w:val="0"/>
              <w:divBdr>
                <w:top w:val="none" w:sz="0" w:space="0" w:color="auto"/>
                <w:left w:val="none" w:sz="0" w:space="0" w:color="auto"/>
                <w:bottom w:val="none" w:sz="0" w:space="0" w:color="auto"/>
                <w:right w:val="none" w:sz="0" w:space="0" w:color="auto"/>
              </w:divBdr>
            </w:div>
            <w:div w:id="933438320">
              <w:marLeft w:val="0"/>
              <w:marRight w:val="0"/>
              <w:marTop w:val="0"/>
              <w:marBottom w:val="0"/>
              <w:divBdr>
                <w:top w:val="none" w:sz="0" w:space="0" w:color="auto"/>
                <w:left w:val="none" w:sz="0" w:space="0" w:color="auto"/>
                <w:bottom w:val="none" w:sz="0" w:space="0" w:color="auto"/>
                <w:right w:val="none" w:sz="0" w:space="0" w:color="auto"/>
              </w:divBdr>
            </w:div>
            <w:div w:id="110125345">
              <w:marLeft w:val="0"/>
              <w:marRight w:val="0"/>
              <w:marTop w:val="0"/>
              <w:marBottom w:val="0"/>
              <w:divBdr>
                <w:top w:val="none" w:sz="0" w:space="0" w:color="auto"/>
                <w:left w:val="none" w:sz="0" w:space="0" w:color="auto"/>
                <w:bottom w:val="none" w:sz="0" w:space="0" w:color="auto"/>
                <w:right w:val="none" w:sz="0" w:space="0" w:color="auto"/>
              </w:divBdr>
            </w:div>
            <w:div w:id="1376809443">
              <w:marLeft w:val="0"/>
              <w:marRight w:val="0"/>
              <w:marTop w:val="0"/>
              <w:marBottom w:val="0"/>
              <w:divBdr>
                <w:top w:val="none" w:sz="0" w:space="0" w:color="auto"/>
                <w:left w:val="none" w:sz="0" w:space="0" w:color="auto"/>
                <w:bottom w:val="none" w:sz="0" w:space="0" w:color="auto"/>
                <w:right w:val="none" w:sz="0" w:space="0" w:color="auto"/>
              </w:divBdr>
            </w:div>
            <w:div w:id="1012487096">
              <w:marLeft w:val="0"/>
              <w:marRight w:val="0"/>
              <w:marTop w:val="0"/>
              <w:marBottom w:val="0"/>
              <w:divBdr>
                <w:top w:val="none" w:sz="0" w:space="0" w:color="auto"/>
                <w:left w:val="none" w:sz="0" w:space="0" w:color="auto"/>
                <w:bottom w:val="none" w:sz="0" w:space="0" w:color="auto"/>
                <w:right w:val="none" w:sz="0" w:space="0" w:color="auto"/>
              </w:divBdr>
            </w:div>
            <w:div w:id="1842040780">
              <w:marLeft w:val="0"/>
              <w:marRight w:val="0"/>
              <w:marTop w:val="0"/>
              <w:marBottom w:val="0"/>
              <w:divBdr>
                <w:top w:val="none" w:sz="0" w:space="0" w:color="auto"/>
                <w:left w:val="none" w:sz="0" w:space="0" w:color="auto"/>
                <w:bottom w:val="none" w:sz="0" w:space="0" w:color="auto"/>
                <w:right w:val="none" w:sz="0" w:space="0" w:color="auto"/>
              </w:divBdr>
            </w:div>
            <w:div w:id="1989165102">
              <w:marLeft w:val="0"/>
              <w:marRight w:val="0"/>
              <w:marTop w:val="0"/>
              <w:marBottom w:val="0"/>
              <w:divBdr>
                <w:top w:val="none" w:sz="0" w:space="0" w:color="auto"/>
                <w:left w:val="none" w:sz="0" w:space="0" w:color="auto"/>
                <w:bottom w:val="none" w:sz="0" w:space="0" w:color="auto"/>
                <w:right w:val="none" w:sz="0" w:space="0" w:color="auto"/>
              </w:divBdr>
            </w:div>
            <w:div w:id="1065492644">
              <w:marLeft w:val="0"/>
              <w:marRight w:val="0"/>
              <w:marTop w:val="0"/>
              <w:marBottom w:val="0"/>
              <w:divBdr>
                <w:top w:val="none" w:sz="0" w:space="0" w:color="auto"/>
                <w:left w:val="none" w:sz="0" w:space="0" w:color="auto"/>
                <w:bottom w:val="none" w:sz="0" w:space="0" w:color="auto"/>
                <w:right w:val="none" w:sz="0" w:space="0" w:color="auto"/>
              </w:divBdr>
            </w:div>
          </w:divsChild>
        </w:div>
        <w:div w:id="844636466">
          <w:marLeft w:val="0"/>
          <w:marRight w:val="0"/>
          <w:marTop w:val="0"/>
          <w:marBottom w:val="0"/>
          <w:divBdr>
            <w:top w:val="none" w:sz="0" w:space="0" w:color="auto"/>
            <w:left w:val="none" w:sz="0" w:space="0" w:color="auto"/>
            <w:bottom w:val="none" w:sz="0" w:space="0" w:color="auto"/>
            <w:right w:val="none" w:sz="0" w:space="0" w:color="auto"/>
          </w:divBdr>
          <w:divsChild>
            <w:div w:id="1406034012">
              <w:marLeft w:val="0"/>
              <w:marRight w:val="0"/>
              <w:marTop w:val="0"/>
              <w:marBottom w:val="0"/>
              <w:divBdr>
                <w:top w:val="none" w:sz="0" w:space="0" w:color="auto"/>
                <w:left w:val="none" w:sz="0" w:space="0" w:color="auto"/>
                <w:bottom w:val="none" w:sz="0" w:space="0" w:color="auto"/>
                <w:right w:val="none" w:sz="0" w:space="0" w:color="auto"/>
              </w:divBdr>
            </w:div>
            <w:div w:id="1005287443">
              <w:marLeft w:val="0"/>
              <w:marRight w:val="0"/>
              <w:marTop w:val="0"/>
              <w:marBottom w:val="0"/>
              <w:divBdr>
                <w:top w:val="none" w:sz="0" w:space="0" w:color="auto"/>
                <w:left w:val="none" w:sz="0" w:space="0" w:color="auto"/>
                <w:bottom w:val="none" w:sz="0" w:space="0" w:color="auto"/>
                <w:right w:val="none" w:sz="0" w:space="0" w:color="auto"/>
              </w:divBdr>
            </w:div>
            <w:div w:id="415322824">
              <w:marLeft w:val="0"/>
              <w:marRight w:val="0"/>
              <w:marTop w:val="0"/>
              <w:marBottom w:val="0"/>
              <w:divBdr>
                <w:top w:val="none" w:sz="0" w:space="0" w:color="auto"/>
                <w:left w:val="none" w:sz="0" w:space="0" w:color="auto"/>
                <w:bottom w:val="none" w:sz="0" w:space="0" w:color="auto"/>
                <w:right w:val="none" w:sz="0" w:space="0" w:color="auto"/>
              </w:divBdr>
            </w:div>
            <w:div w:id="1986466016">
              <w:marLeft w:val="0"/>
              <w:marRight w:val="0"/>
              <w:marTop w:val="0"/>
              <w:marBottom w:val="0"/>
              <w:divBdr>
                <w:top w:val="none" w:sz="0" w:space="0" w:color="auto"/>
                <w:left w:val="none" w:sz="0" w:space="0" w:color="auto"/>
                <w:bottom w:val="none" w:sz="0" w:space="0" w:color="auto"/>
                <w:right w:val="none" w:sz="0" w:space="0" w:color="auto"/>
              </w:divBdr>
            </w:div>
            <w:div w:id="1558205773">
              <w:marLeft w:val="0"/>
              <w:marRight w:val="0"/>
              <w:marTop w:val="0"/>
              <w:marBottom w:val="0"/>
              <w:divBdr>
                <w:top w:val="none" w:sz="0" w:space="0" w:color="auto"/>
                <w:left w:val="none" w:sz="0" w:space="0" w:color="auto"/>
                <w:bottom w:val="none" w:sz="0" w:space="0" w:color="auto"/>
                <w:right w:val="none" w:sz="0" w:space="0" w:color="auto"/>
              </w:divBdr>
            </w:div>
            <w:div w:id="415244747">
              <w:marLeft w:val="0"/>
              <w:marRight w:val="0"/>
              <w:marTop w:val="0"/>
              <w:marBottom w:val="0"/>
              <w:divBdr>
                <w:top w:val="none" w:sz="0" w:space="0" w:color="auto"/>
                <w:left w:val="none" w:sz="0" w:space="0" w:color="auto"/>
                <w:bottom w:val="none" w:sz="0" w:space="0" w:color="auto"/>
                <w:right w:val="none" w:sz="0" w:space="0" w:color="auto"/>
              </w:divBdr>
            </w:div>
            <w:div w:id="1752123301">
              <w:marLeft w:val="0"/>
              <w:marRight w:val="0"/>
              <w:marTop w:val="0"/>
              <w:marBottom w:val="0"/>
              <w:divBdr>
                <w:top w:val="none" w:sz="0" w:space="0" w:color="auto"/>
                <w:left w:val="none" w:sz="0" w:space="0" w:color="auto"/>
                <w:bottom w:val="none" w:sz="0" w:space="0" w:color="auto"/>
                <w:right w:val="none" w:sz="0" w:space="0" w:color="auto"/>
              </w:divBdr>
            </w:div>
          </w:divsChild>
        </w:div>
        <w:div w:id="1495876353">
          <w:marLeft w:val="0"/>
          <w:marRight w:val="0"/>
          <w:marTop w:val="0"/>
          <w:marBottom w:val="0"/>
          <w:divBdr>
            <w:top w:val="none" w:sz="0" w:space="0" w:color="auto"/>
            <w:left w:val="none" w:sz="0" w:space="0" w:color="auto"/>
            <w:bottom w:val="none" w:sz="0" w:space="0" w:color="auto"/>
            <w:right w:val="none" w:sz="0" w:space="0" w:color="auto"/>
          </w:divBdr>
          <w:divsChild>
            <w:div w:id="307907869">
              <w:marLeft w:val="0"/>
              <w:marRight w:val="0"/>
              <w:marTop w:val="0"/>
              <w:marBottom w:val="0"/>
              <w:divBdr>
                <w:top w:val="none" w:sz="0" w:space="0" w:color="auto"/>
                <w:left w:val="none" w:sz="0" w:space="0" w:color="auto"/>
                <w:bottom w:val="none" w:sz="0" w:space="0" w:color="auto"/>
                <w:right w:val="none" w:sz="0" w:space="0" w:color="auto"/>
              </w:divBdr>
            </w:div>
            <w:div w:id="2092696507">
              <w:marLeft w:val="0"/>
              <w:marRight w:val="0"/>
              <w:marTop w:val="0"/>
              <w:marBottom w:val="0"/>
              <w:divBdr>
                <w:top w:val="none" w:sz="0" w:space="0" w:color="auto"/>
                <w:left w:val="none" w:sz="0" w:space="0" w:color="auto"/>
                <w:bottom w:val="none" w:sz="0" w:space="0" w:color="auto"/>
                <w:right w:val="none" w:sz="0" w:space="0" w:color="auto"/>
              </w:divBdr>
            </w:div>
            <w:div w:id="727805578">
              <w:marLeft w:val="0"/>
              <w:marRight w:val="0"/>
              <w:marTop w:val="0"/>
              <w:marBottom w:val="0"/>
              <w:divBdr>
                <w:top w:val="none" w:sz="0" w:space="0" w:color="auto"/>
                <w:left w:val="none" w:sz="0" w:space="0" w:color="auto"/>
                <w:bottom w:val="none" w:sz="0" w:space="0" w:color="auto"/>
                <w:right w:val="none" w:sz="0" w:space="0" w:color="auto"/>
              </w:divBdr>
            </w:div>
            <w:div w:id="1352104771">
              <w:marLeft w:val="0"/>
              <w:marRight w:val="0"/>
              <w:marTop w:val="0"/>
              <w:marBottom w:val="0"/>
              <w:divBdr>
                <w:top w:val="none" w:sz="0" w:space="0" w:color="auto"/>
                <w:left w:val="none" w:sz="0" w:space="0" w:color="auto"/>
                <w:bottom w:val="none" w:sz="0" w:space="0" w:color="auto"/>
                <w:right w:val="none" w:sz="0" w:space="0" w:color="auto"/>
              </w:divBdr>
            </w:div>
            <w:div w:id="1542862990">
              <w:marLeft w:val="0"/>
              <w:marRight w:val="0"/>
              <w:marTop w:val="0"/>
              <w:marBottom w:val="0"/>
              <w:divBdr>
                <w:top w:val="none" w:sz="0" w:space="0" w:color="auto"/>
                <w:left w:val="none" w:sz="0" w:space="0" w:color="auto"/>
                <w:bottom w:val="none" w:sz="0" w:space="0" w:color="auto"/>
                <w:right w:val="none" w:sz="0" w:space="0" w:color="auto"/>
              </w:divBdr>
            </w:div>
            <w:div w:id="1175650500">
              <w:marLeft w:val="0"/>
              <w:marRight w:val="0"/>
              <w:marTop w:val="0"/>
              <w:marBottom w:val="0"/>
              <w:divBdr>
                <w:top w:val="none" w:sz="0" w:space="0" w:color="auto"/>
                <w:left w:val="none" w:sz="0" w:space="0" w:color="auto"/>
                <w:bottom w:val="none" w:sz="0" w:space="0" w:color="auto"/>
                <w:right w:val="none" w:sz="0" w:space="0" w:color="auto"/>
              </w:divBdr>
            </w:div>
          </w:divsChild>
        </w:div>
        <w:div w:id="792285289">
          <w:marLeft w:val="0"/>
          <w:marRight w:val="0"/>
          <w:marTop w:val="0"/>
          <w:marBottom w:val="0"/>
          <w:divBdr>
            <w:top w:val="none" w:sz="0" w:space="0" w:color="auto"/>
            <w:left w:val="none" w:sz="0" w:space="0" w:color="auto"/>
            <w:bottom w:val="none" w:sz="0" w:space="0" w:color="auto"/>
            <w:right w:val="none" w:sz="0" w:space="0" w:color="auto"/>
          </w:divBdr>
          <w:divsChild>
            <w:div w:id="118692567">
              <w:marLeft w:val="0"/>
              <w:marRight w:val="0"/>
              <w:marTop w:val="0"/>
              <w:marBottom w:val="0"/>
              <w:divBdr>
                <w:top w:val="none" w:sz="0" w:space="0" w:color="auto"/>
                <w:left w:val="none" w:sz="0" w:space="0" w:color="auto"/>
                <w:bottom w:val="none" w:sz="0" w:space="0" w:color="auto"/>
                <w:right w:val="none" w:sz="0" w:space="0" w:color="auto"/>
              </w:divBdr>
            </w:div>
            <w:div w:id="1193304663">
              <w:marLeft w:val="0"/>
              <w:marRight w:val="0"/>
              <w:marTop w:val="0"/>
              <w:marBottom w:val="0"/>
              <w:divBdr>
                <w:top w:val="none" w:sz="0" w:space="0" w:color="auto"/>
                <w:left w:val="none" w:sz="0" w:space="0" w:color="auto"/>
                <w:bottom w:val="none" w:sz="0" w:space="0" w:color="auto"/>
                <w:right w:val="none" w:sz="0" w:space="0" w:color="auto"/>
              </w:divBdr>
            </w:div>
            <w:div w:id="1226066005">
              <w:marLeft w:val="0"/>
              <w:marRight w:val="0"/>
              <w:marTop w:val="0"/>
              <w:marBottom w:val="0"/>
              <w:divBdr>
                <w:top w:val="none" w:sz="0" w:space="0" w:color="auto"/>
                <w:left w:val="none" w:sz="0" w:space="0" w:color="auto"/>
                <w:bottom w:val="none" w:sz="0" w:space="0" w:color="auto"/>
                <w:right w:val="none" w:sz="0" w:space="0" w:color="auto"/>
              </w:divBdr>
            </w:div>
            <w:div w:id="199629604">
              <w:marLeft w:val="0"/>
              <w:marRight w:val="0"/>
              <w:marTop w:val="0"/>
              <w:marBottom w:val="0"/>
              <w:divBdr>
                <w:top w:val="none" w:sz="0" w:space="0" w:color="auto"/>
                <w:left w:val="none" w:sz="0" w:space="0" w:color="auto"/>
                <w:bottom w:val="none" w:sz="0" w:space="0" w:color="auto"/>
                <w:right w:val="none" w:sz="0" w:space="0" w:color="auto"/>
              </w:divBdr>
            </w:div>
            <w:div w:id="1317344144">
              <w:marLeft w:val="0"/>
              <w:marRight w:val="0"/>
              <w:marTop w:val="0"/>
              <w:marBottom w:val="0"/>
              <w:divBdr>
                <w:top w:val="none" w:sz="0" w:space="0" w:color="auto"/>
                <w:left w:val="none" w:sz="0" w:space="0" w:color="auto"/>
                <w:bottom w:val="none" w:sz="0" w:space="0" w:color="auto"/>
                <w:right w:val="none" w:sz="0" w:space="0" w:color="auto"/>
              </w:divBdr>
            </w:div>
            <w:div w:id="66191905">
              <w:marLeft w:val="0"/>
              <w:marRight w:val="0"/>
              <w:marTop w:val="0"/>
              <w:marBottom w:val="0"/>
              <w:divBdr>
                <w:top w:val="none" w:sz="0" w:space="0" w:color="auto"/>
                <w:left w:val="none" w:sz="0" w:space="0" w:color="auto"/>
                <w:bottom w:val="none" w:sz="0" w:space="0" w:color="auto"/>
                <w:right w:val="none" w:sz="0" w:space="0" w:color="auto"/>
              </w:divBdr>
            </w:div>
            <w:div w:id="1116800755">
              <w:marLeft w:val="0"/>
              <w:marRight w:val="0"/>
              <w:marTop w:val="0"/>
              <w:marBottom w:val="0"/>
              <w:divBdr>
                <w:top w:val="none" w:sz="0" w:space="0" w:color="auto"/>
                <w:left w:val="none" w:sz="0" w:space="0" w:color="auto"/>
                <w:bottom w:val="none" w:sz="0" w:space="0" w:color="auto"/>
                <w:right w:val="none" w:sz="0" w:space="0" w:color="auto"/>
              </w:divBdr>
            </w:div>
          </w:divsChild>
        </w:div>
        <w:div w:id="1285380596">
          <w:marLeft w:val="0"/>
          <w:marRight w:val="0"/>
          <w:marTop w:val="0"/>
          <w:marBottom w:val="0"/>
          <w:divBdr>
            <w:top w:val="none" w:sz="0" w:space="0" w:color="auto"/>
            <w:left w:val="none" w:sz="0" w:space="0" w:color="auto"/>
            <w:bottom w:val="none" w:sz="0" w:space="0" w:color="auto"/>
            <w:right w:val="none" w:sz="0" w:space="0" w:color="auto"/>
          </w:divBdr>
          <w:divsChild>
            <w:div w:id="2017531102">
              <w:marLeft w:val="0"/>
              <w:marRight w:val="0"/>
              <w:marTop w:val="0"/>
              <w:marBottom w:val="0"/>
              <w:divBdr>
                <w:top w:val="none" w:sz="0" w:space="0" w:color="auto"/>
                <w:left w:val="none" w:sz="0" w:space="0" w:color="auto"/>
                <w:bottom w:val="none" w:sz="0" w:space="0" w:color="auto"/>
                <w:right w:val="none" w:sz="0" w:space="0" w:color="auto"/>
              </w:divBdr>
            </w:div>
            <w:div w:id="76095502">
              <w:marLeft w:val="0"/>
              <w:marRight w:val="0"/>
              <w:marTop w:val="0"/>
              <w:marBottom w:val="0"/>
              <w:divBdr>
                <w:top w:val="none" w:sz="0" w:space="0" w:color="auto"/>
                <w:left w:val="none" w:sz="0" w:space="0" w:color="auto"/>
                <w:bottom w:val="none" w:sz="0" w:space="0" w:color="auto"/>
                <w:right w:val="none" w:sz="0" w:space="0" w:color="auto"/>
              </w:divBdr>
            </w:div>
            <w:div w:id="1049918728">
              <w:marLeft w:val="0"/>
              <w:marRight w:val="0"/>
              <w:marTop w:val="0"/>
              <w:marBottom w:val="0"/>
              <w:divBdr>
                <w:top w:val="none" w:sz="0" w:space="0" w:color="auto"/>
                <w:left w:val="none" w:sz="0" w:space="0" w:color="auto"/>
                <w:bottom w:val="none" w:sz="0" w:space="0" w:color="auto"/>
                <w:right w:val="none" w:sz="0" w:space="0" w:color="auto"/>
              </w:divBdr>
            </w:div>
            <w:div w:id="1116145755">
              <w:marLeft w:val="0"/>
              <w:marRight w:val="0"/>
              <w:marTop w:val="0"/>
              <w:marBottom w:val="0"/>
              <w:divBdr>
                <w:top w:val="none" w:sz="0" w:space="0" w:color="auto"/>
                <w:left w:val="none" w:sz="0" w:space="0" w:color="auto"/>
                <w:bottom w:val="none" w:sz="0" w:space="0" w:color="auto"/>
                <w:right w:val="none" w:sz="0" w:space="0" w:color="auto"/>
              </w:divBdr>
            </w:div>
            <w:div w:id="275018756">
              <w:marLeft w:val="0"/>
              <w:marRight w:val="0"/>
              <w:marTop w:val="0"/>
              <w:marBottom w:val="0"/>
              <w:divBdr>
                <w:top w:val="none" w:sz="0" w:space="0" w:color="auto"/>
                <w:left w:val="none" w:sz="0" w:space="0" w:color="auto"/>
                <w:bottom w:val="none" w:sz="0" w:space="0" w:color="auto"/>
                <w:right w:val="none" w:sz="0" w:space="0" w:color="auto"/>
              </w:divBdr>
            </w:div>
            <w:div w:id="1776514028">
              <w:marLeft w:val="0"/>
              <w:marRight w:val="0"/>
              <w:marTop w:val="0"/>
              <w:marBottom w:val="0"/>
              <w:divBdr>
                <w:top w:val="none" w:sz="0" w:space="0" w:color="auto"/>
                <w:left w:val="none" w:sz="0" w:space="0" w:color="auto"/>
                <w:bottom w:val="none" w:sz="0" w:space="0" w:color="auto"/>
                <w:right w:val="none" w:sz="0" w:space="0" w:color="auto"/>
              </w:divBdr>
            </w:div>
            <w:div w:id="1344547558">
              <w:marLeft w:val="0"/>
              <w:marRight w:val="0"/>
              <w:marTop w:val="0"/>
              <w:marBottom w:val="0"/>
              <w:divBdr>
                <w:top w:val="none" w:sz="0" w:space="0" w:color="auto"/>
                <w:left w:val="none" w:sz="0" w:space="0" w:color="auto"/>
                <w:bottom w:val="none" w:sz="0" w:space="0" w:color="auto"/>
                <w:right w:val="none" w:sz="0" w:space="0" w:color="auto"/>
              </w:divBdr>
            </w:div>
          </w:divsChild>
        </w:div>
        <w:div w:id="2044015134">
          <w:marLeft w:val="0"/>
          <w:marRight w:val="0"/>
          <w:marTop w:val="0"/>
          <w:marBottom w:val="0"/>
          <w:divBdr>
            <w:top w:val="none" w:sz="0" w:space="0" w:color="auto"/>
            <w:left w:val="none" w:sz="0" w:space="0" w:color="auto"/>
            <w:bottom w:val="none" w:sz="0" w:space="0" w:color="auto"/>
            <w:right w:val="none" w:sz="0" w:space="0" w:color="auto"/>
          </w:divBdr>
          <w:divsChild>
            <w:div w:id="250044700">
              <w:marLeft w:val="0"/>
              <w:marRight w:val="0"/>
              <w:marTop w:val="0"/>
              <w:marBottom w:val="0"/>
              <w:divBdr>
                <w:top w:val="none" w:sz="0" w:space="0" w:color="auto"/>
                <w:left w:val="none" w:sz="0" w:space="0" w:color="auto"/>
                <w:bottom w:val="none" w:sz="0" w:space="0" w:color="auto"/>
                <w:right w:val="none" w:sz="0" w:space="0" w:color="auto"/>
              </w:divBdr>
            </w:div>
            <w:div w:id="171993832">
              <w:marLeft w:val="0"/>
              <w:marRight w:val="0"/>
              <w:marTop w:val="0"/>
              <w:marBottom w:val="0"/>
              <w:divBdr>
                <w:top w:val="none" w:sz="0" w:space="0" w:color="auto"/>
                <w:left w:val="none" w:sz="0" w:space="0" w:color="auto"/>
                <w:bottom w:val="none" w:sz="0" w:space="0" w:color="auto"/>
                <w:right w:val="none" w:sz="0" w:space="0" w:color="auto"/>
              </w:divBdr>
            </w:div>
          </w:divsChild>
        </w:div>
        <w:div w:id="1093935517">
          <w:marLeft w:val="0"/>
          <w:marRight w:val="0"/>
          <w:marTop w:val="0"/>
          <w:marBottom w:val="0"/>
          <w:divBdr>
            <w:top w:val="none" w:sz="0" w:space="0" w:color="auto"/>
            <w:left w:val="none" w:sz="0" w:space="0" w:color="auto"/>
            <w:bottom w:val="none" w:sz="0" w:space="0" w:color="auto"/>
            <w:right w:val="none" w:sz="0" w:space="0" w:color="auto"/>
          </w:divBdr>
          <w:divsChild>
            <w:div w:id="872772708">
              <w:marLeft w:val="0"/>
              <w:marRight w:val="0"/>
              <w:marTop w:val="0"/>
              <w:marBottom w:val="0"/>
              <w:divBdr>
                <w:top w:val="none" w:sz="0" w:space="0" w:color="auto"/>
                <w:left w:val="none" w:sz="0" w:space="0" w:color="auto"/>
                <w:bottom w:val="none" w:sz="0" w:space="0" w:color="auto"/>
                <w:right w:val="none" w:sz="0" w:space="0" w:color="auto"/>
              </w:divBdr>
            </w:div>
            <w:div w:id="1198078348">
              <w:marLeft w:val="0"/>
              <w:marRight w:val="0"/>
              <w:marTop w:val="0"/>
              <w:marBottom w:val="0"/>
              <w:divBdr>
                <w:top w:val="none" w:sz="0" w:space="0" w:color="auto"/>
                <w:left w:val="none" w:sz="0" w:space="0" w:color="auto"/>
                <w:bottom w:val="none" w:sz="0" w:space="0" w:color="auto"/>
                <w:right w:val="none" w:sz="0" w:space="0" w:color="auto"/>
              </w:divBdr>
            </w:div>
          </w:divsChild>
        </w:div>
        <w:div w:id="1631204393">
          <w:marLeft w:val="0"/>
          <w:marRight w:val="0"/>
          <w:marTop w:val="0"/>
          <w:marBottom w:val="0"/>
          <w:divBdr>
            <w:top w:val="none" w:sz="0" w:space="0" w:color="auto"/>
            <w:left w:val="none" w:sz="0" w:space="0" w:color="auto"/>
            <w:bottom w:val="none" w:sz="0" w:space="0" w:color="auto"/>
            <w:right w:val="none" w:sz="0" w:space="0" w:color="auto"/>
          </w:divBdr>
          <w:divsChild>
            <w:div w:id="332496473">
              <w:marLeft w:val="0"/>
              <w:marRight w:val="0"/>
              <w:marTop w:val="0"/>
              <w:marBottom w:val="0"/>
              <w:divBdr>
                <w:top w:val="none" w:sz="0" w:space="0" w:color="auto"/>
                <w:left w:val="none" w:sz="0" w:space="0" w:color="auto"/>
                <w:bottom w:val="none" w:sz="0" w:space="0" w:color="auto"/>
                <w:right w:val="none" w:sz="0" w:space="0" w:color="auto"/>
              </w:divBdr>
            </w:div>
            <w:div w:id="1140196892">
              <w:marLeft w:val="0"/>
              <w:marRight w:val="0"/>
              <w:marTop w:val="0"/>
              <w:marBottom w:val="0"/>
              <w:divBdr>
                <w:top w:val="none" w:sz="0" w:space="0" w:color="auto"/>
                <w:left w:val="none" w:sz="0" w:space="0" w:color="auto"/>
                <w:bottom w:val="none" w:sz="0" w:space="0" w:color="auto"/>
                <w:right w:val="none" w:sz="0" w:space="0" w:color="auto"/>
              </w:divBdr>
            </w:div>
          </w:divsChild>
        </w:div>
        <w:div w:id="1986740969">
          <w:marLeft w:val="0"/>
          <w:marRight w:val="0"/>
          <w:marTop w:val="0"/>
          <w:marBottom w:val="0"/>
          <w:divBdr>
            <w:top w:val="none" w:sz="0" w:space="0" w:color="auto"/>
            <w:left w:val="none" w:sz="0" w:space="0" w:color="auto"/>
            <w:bottom w:val="none" w:sz="0" w:space="0" w:color="auto"/>
            <w:right w:val="none" w:sz="0" w:space="0" w:color="auto"/>
          </w:divBdr>
          <w:divsChild>
            <w:div w:id="474567188">
              <w:marLeft w:val="0"/>
              <w:marRight w:val="0"/>
              <w:marTop w:val="0"/>
              <w:marBottom w:val="0"/>
              <w:divBdr>
                <w:top w:val="none" w:sz="0" w:space="0" w:color="auto"/>
                <w:left w:val="none" w:sz="0" w:space="0" w:color="auto"/>
                <w:bottom w:val="none" w:sz="0" w:space="0" w:color="auto"/>
                <w:right w:val="none" w:sz="0" w:space="0" w:color="auto"/>
              </w:divBdr>
            </w:div>
          </w:divsChild>
        </w:div>
        <w:div w:id="128476592">
          <w:marLeft w:val="0"/>
          <w:marRight w:val="0"/>
          <w:marTop w:val="0"/>
          <w:marBottom w:val="0"/>
          <w:divBdr>
            <w:top w:val="none" w:sz="0" w:space="0" w:color="auto"/>
            <w:left w:val="none" w:sz="0" w:space="0" w:color="auto"/>
            <w:bottom w:val="none" w:sz="0" w:space="0" w:color="auto"/>
            <w:right w:val="none" w:sz="0" w:space="0" w:color="auto"/>
          </w:divBdr>
          <w:divsChild>
            <w:div w:id="1853835583">
              <w:marLeft w:val="0"/>
              <w:marRight w:val="0"/>
              <w:marTop w:val="0"/>
              <w:marBottom w:val="0"/>
              <w:divBdr>
                <w:top w:val="none" w:sz="0" w:space="0" w:color="auto"/>
                <w:left w:val="none" w:sz="0" w:space="0" w:color="auto"/>
                <w:bottom w:val="none" w:sz="0" w:space="0" w:color="auto"/>
                <w:right w:val="none" w:sz="0" w:space="0" w:color="auto"/>
              </w:divBdr>
            </w:div>
          </w:divsChild>
        </w:div>
        <w:div w:id="1480227442">
          <w:marLeft w:val="0"/>
          <w:marRight w:val="0"/>
          <w:marTop w:val="0"/>
          <w:marBottom w:val="0"/>
          <w:divBdr>
            <w:top w:val="none" w:sz="0" w:space="0" w:color="auto"/>
            <w:left w:val="none" w:sz="0" w:space="0" w:color="auto"/>
            <w:bottom w:val="none" w:sz="0" w:space="0" w:color="auto"/>
            <w:right w:val="none" w:sz="0" w:space="0" w:color="auto"/>
          </w:divBdr>
          <w:divsChild>
            <w:div w:id="892817409">
              <w:marLeft w:val="0"/>
              <w:marRight w:val="0"/>
              <w:marTop w:val="0"/>
              <w:marBottom w:val="0"/>
              <w:divBdr>
                <w:top w:val="none" w:sz="0" w:space="0" w:color="auto"/>
                <w:left w:val="none" w:sz="0" w:space="0" w:color="auto"/>
                <w:bottom w:val="none" w:sz="0" w:space="0" w:color="auto"/>
                <w:right w:val="none" w:sz="0" w:space="0" w:color="auto"/>
              </w:divBdr>
            </w:div>
            <w:div w:id="1130128250">
              <w:marLeft w:val="0"/>
              <w:marRight w:val="0"/>
              <w:marTop w:val="0"/>
              <w:marBottom w:val="0"/>
              <w:divBdr>
                <w:top w:val="none" w:sz="0" w:space="0" w:color="auto"/>
                <w:left w:val="none" w:sz="0" w:space="0" w:color="auto"/>
                <w:bottom w:val="none" w:sz="0" w:space="0" w:color="auto"/>
                <w:right w:val="none" w:sz="0" w:space="0" w:color="auto"/>
              </w:divBdr>
            </w:div>
          </w:divsChild>
        </w:div>
        <w:div w:id="1451513631">
          <w:marLeft w:val="0"/>
          <w:marRight w:val="0"/>
          <w:marTop w:val="0"/>
          <w:marBottom w:val="0"/>
          <w:divBdr>
            <w:top w:val="none" w:sz="0" w:space="0" w:color="auto"/>
            <w:left w:val="none" w:sz="0" w:space="0" w:color="auto"/>
            <w:bottom w:val="none" w:sz="0" w:space="0" w:color="auto"/>
            <w:right w:val="none" w:sz="0" w:space="0" w:color="auto"/>
          </w:divBdr>
          <w:divsChild>
            <w:div w:id="356780178">
              <w:marLeft w:val="0"/>
              <w:marRight w:val="0"/>
              <w:marTop w:val="0"/>
              <w:marBottom w:val="0"/>
              <w:divBdr>
                <w:top w:val="none" w:sz="0" w:space="0" w:color="auto"/>
                <w:left w:val="none" w:sz="0" w:space="0" w:color="auto"/>
                <w:bottom w:val="none" w:sz="0" w:space="0" w:color="auto"/>
                <w:right w:val="none" w:sz="0" w:space="0" w:color="auto"/>
              </w:divBdr>
            </w:div>
          </w:divsChild>
        </w:div>
        <w:div w:id="908341686">
          <w:marLeft w:val="0"/>
          <w:marRight w:val="0"/>
          <w:marTop w:val="0"/>
          <w:marBottom w:val="0"/>
          <w:divBdr>
            <w:top w:val="none" w:sz="0" w:space="0" w:color="auto"/>
            <w:left w:val="none" w:sz="0" w:space="0" w:color="auto"/>
            <w:bottom w:val="none" w:sz="0" w:space="0" w:color="auto"/>
            <w:right w:val="none" w:sz="0" w:space="0" w:color="auto"/>
          </w:divBdr>
          <w:divsChild>
            <w:div w:id="1941717292">
              <w:marLeft w:val="0"/>
              <w:marRight w:val="0"/>
              <w:marTop w:val="0"/>
              <w:marBottom w:val="0"/>
              <w:divBdr>
                <w:top w:val="none" w:sz="0" w:space="0" w:color="auto"/>
                <w:left w:val="none" w:sz="0" w:space="0" w:color="auto"/>
                <w:bottom w:val="none" w:sz="0" w:space="0" w:color="auto"/>
                <w:right w:val="none" w:sz="0" w:space="0" w:color="auto"/>
              </w:divBdr>
            </w:div>
            <w:div w:id="1200237072">
              <w:marLeft w:val="0"/>
              <w:marRight w:val="0"/>
              <w:marTop w:val="0"/>
              <w:marBottom w:val="0"/>
              <w:divBdr>
                <w:top w:val="none" w:sz="0" w:space="0" w:color="auto"/>
                <w:left w:val="none" w:sz="0" w:space="0" w:color="auto"/>
                <w:bottom w:val="none" w:sz="0" w:space="0" w:color="auto"/>
                <w:right w:val="none" w:sz="0" w:space="0" w:color="auto"/>
              </w:divBdr>
            </w:div>
          </w:divsChild>
        </w:div>
        <w:div w:id="1445031637">
          <w:marLeft w:val="0"/>
          <w:marRight w:val="0"/>
          <w:marTop w:val="0"/>
          <w:marBottom w:val="0"/>
          <w:divBdr>
            <w:top w:val="none" w:sz="0" w:space="0" w:color="auto"/>
            <w:left w:val="none" w:sz="0" w:space="0" w:color="auto"/>
            <w:bottom w:val="none" w:sz="0" w:space="0" w:color="auto"/>
            <w:right w:val="none" w:sz="0" w:space="0" w:color="auto"/>
          </w:divBdr>
          <w:divsChild>
            <w:div w:id="805851324">
              <w:marLeft w:val="0"/>
              <w:marRight w:val="0"/>
              <w:marTop w:val="0"/>
              <w:marBottom w:val="0"/>
              <w:divBdr>
                <w:top w:val="none" w:sz="0" w:space="0" w:color="auto"/>
                <w:left w:val="none" w:sz="0" w:space="0" w:color="auto"/>
                <w:bottom w:val="none" w:sz="0" w:space="0" w:color="auto"/>
                <w:right w:val="none" w:sz="0" w:space="0" w:color="auto"/>
              </w:divBdr>
            </w:div>
          </w:divsChild>
        </w:div>
        <w:div w:id="1091774748">
          <w:marLeft w:val="0"/>
          <w:marRight w:val="0"/>
          <w:marTop w:val="0"/>
          <w:marBottom w:val="0"/>
          <w:divBdr>
            <w:top w:val="none" w:sz="0" w:space="0" w:color="auto"/>
            <w:left w:val="none" w:sz="0" w:space="0" w:color="auto"/>
            <w:bottom w:val="none" w:sz="0" w:space="0" w:color="auto"/>
            <w:right w:val="none" w:sz="0" w:space="0" w:color="auto"/>
          </w:divBdr>
          <w:divsChild>
            <w:div w:id="431128145">
              <w:marLeft w:val="0"/>
              <w:marRight w:val="0"/>
              <w:marTop w:val="0"/>
              <w:marBottom w:val="0"/>
              <w:divBdr>
                <w:top w:val="none" w:sz="0" w:space="0" w:color="auto"/>
                <w:left w:val="none" w:sz="0" w:space="0" w:color="auto"/>
                <w:bottom w:val="none" w:sz="0" w:space="0" w:color="auto"/>
                <w:right w:val="none" w:sz="0" w:space="0" w:color="auto"/>
              </w:divBdr>
            </w:div>
            <w:div w:id="682897029">
              <w:marLeft w:val="0"/>
              <w:marRight w:val="0"/>
              <w:marTop w:val="0"/>
              <w:marBottom w:val="0"/>
              <w:divBdr>
                <w:top w:val="none" w:sz="0" w:space="0" w:color="auto"/>
                <w:left w:val="none" w:sz="0" w:space="0" w:color="auto"/>
                <w:bottom w:val="none" w:sz="0" w:space="0" w:color="auto"/>
                <w:right w:val="none" w:sz="0" w:space="0" w:color="auto"/>
              </w:divBdr>
            </w:div>
          </w:divsChild>
        </w:div>
        <w:div w:id="82534528">
          <w:marLeft w:val="0"/>
          <w:marRight w:val="0"/>
          <w:marTop w:val="0"/>
          <w:marBottom w:val="0"/>
          <w:divBdr>
            <w:top w:val="none" w:sz="0" w:space="0" w:color="auto"/>
            <w:left w:val="none" w:sz="0" w:space="0" w:color="auto"/>
            <w:bottom w:val="none" w:sz="0" w:space="0" w:color="auto"/>
            <w:right w:val="none" w:sz="0" w:space="0" w:color="auto"/>
          </w:divBdr>
          <w:divsChild>
            <w:div w:id="772480319">
              <w:marLeft w:val="0"/>
              <w:marRight w:val="0"/>
              <w:marTop w:val="0"/>
              <w:marBottom w:val="0"/>
              <w:divBdr>
                <w:top w:val="none" w:sz="0" w:space="0" w:color="auto"/>
                <w:left w:val="none" w:sz="0" w:space="0" w:color="auto"/>
                <w:bottom w:val="none" w:sz="0" w:space="0" w:color="auto"/>
                <w:right w:val="none" w:sz="0" w:space="0" w:color="auto"/>
              </w:divBdr>
            </w:div>
            <w:div w:id="405493322">
              <w:marLeft w:val="0"/>
              <w:marRight w:val="0"/>
              <w:marTop w:val="0"/>
              <w:marBottom w:val="0"/>
              <w:divBdr>
                <w:top w:val="none" w:sz="0" w:space="0" w:color="auto"/>
                <w:left w:val="none" w:sz="0" w:space="0" w:color="auto"/>
                <w:bottom w:val="none" w:sz="0" w:space="0" w:color="auto"/>
                <w:right w:val="none" w:sz="0" w:space="0" w:color="auto"/>
              </w:divBdr>
            </w:div>
          </w:divsChild>
        </w:div>
        <w:div w:id="193345986">
          <w:marLeft w:val="0"/>
          <w:marRight w:val="0"/>
          <w:marTop w:val="0"/>
          <w:marBottom w:val="0"/>
          <w:divBdr>
            <w:top w:val="none" w:sz="0" w:space="0" w:color="auto"/>
            <w:left w:val="none" w:sz="0" w:space="0" w:color="auto"/>
            <w:bottom w:val="none" w:sz="0" w:space="0" w:color="auto"/>
            <w:right w:val="none" w:sz="0" w:space="0" w:color="auto"/>
          </w:divBdr>
          <w:divsChild>
            <w:div w:id="869411307">
              <w:marLeft w:val="0"/>
              <w:marRight w:val="0"/>
              <w:marTop w:val="0"/>
              <w:marBottom w:val="0"/>
              <w:divBdr>
                <w:top w:val="none" w:sz="0" w:space="0" w:color="auto"/>
                <w:left w:val="none" w:sz="0" w:space="0" w:color="auto"/>
                <w:bottom w:val="none" w:sz="0" w:space="0" w:color="auto"/>
                <w:right w:val="none" w:sz="0" w:space="0" w:color="auto"/>
              </w:divBdr>
            </w:div>
            <w:div w:id="862405210">
              <w:marLeft w:val="0"/>
              <w:marRight w:val="0"/>
              <w:marTop w:val="0"/>
              <w:marBottom w:val="0"/>
              <w:divBdr>
                <w:top w:val="none" w:sz="0" w:space="0" w:color="auto"/>
                <w:left w:val="none" w:sz="0" w:space="0" w:color="auto"/>
                <w:bottom w:val="none" w:sz="0" w:space="0" w:color="auto"/>
                <w:right w:val="none" w:sz="0" w:space="0" w:color="auto"/>
              </w:divBdr>
            </w:div>
          </w:divsChild>
        </w:div>
        <w:div w:id="1164904403">
          <w:marLeft w:val="0"/>
          <w:marRight w:val="0"/>
          <w:marTop w:val="0"/>
          <w:marBottom w:val="0"/>
          <w:divBdr>
            <w:top w:val="none" w:sz="0" w:space="0" w:color="auto"/>
            <w:left w:val="none" w:sz="0" w:space="0" w:color="auto"/>
            <w:bottom w:val="none" w:sz="0" w:space="0" w:color="auto"/>
            <w:right w:val="none" w:sz="0" w:space="0" w:color="auto"/>
          </w:divBdr>
          <w:divsChild>
            <w:div w:id="1493595426">
              <w:marLeft w:val="0"/>
              <w:marRight w:val="0"/>
              <w:marTop w:val="0"/>
              <w:marBottom w:val="0"/>
              <w:divBdr>
                <w:top w:val="none" w:sz="0" w:space="0" w:color="auto"/>
                <w:left w:val="none" w:sz="0" w:space="0" w:color="auto"/>
                <w:bottom w:val="none" w:sz="0" w:space="0" w:color="auto"/>
                <w:right w:val="none" w:sz="0" w:space="0" w:color="auto"/>
              </w:divBdr>
            </w:div>
          </w:divsChild>
        </w:div>
        <w:div w:id="1959481187">
          <w:marLeft w:val="0"/>
          <w:marRight w:val="0"/>
          <w:marTop w:val="0"/>
          <w:marBottom w:val="0"/>
          <w:divBdr>
            <w:top w:val="none" w:sz="0" w:space="0" w:color="auto"/>
            <w:left w:val="none" w:sz="0" w:space="0" w:color="auto"/>
            <w:bottom w:val="none" w:sz="0" w:space="0" w:color="auto"/>
            <w:right w:val="none" w:sz="0" w:space="0" w:color="auto"/>
          </w:divBdr>
          <w:divsChild>
            <w:div w:id="711272781">
              <w:marLeft w:val="0"/>
              <w:marRight w:val="0"/>
              <w:marTop w:val="0"/>
              <w:marBottom w:val="0"/>
              <w:divBdr>
                <w:top w:val="none" w:sz="0" w:space="0" w:color="auto"/>
                <w:left w:val="none" w:sz="0" w:space="0" w:color="auto"/>
                <w:bottom w:val="none" w:sz="0" w:space="0" w:color="auto"/>
                <w:right w:val="none" w:sz="0" w:space="0" w:color="auto"/>
              </w:divBdr>
            </w:div>
          </w:divsChild>
        </w:div>
        <w:div w:id="1743528966">
          <w:marLeft w:val="0"/>
          <w:marRight w:val="0"/>
          <w:marTop w:val="0"/>
          <w:marBottom w:val="0"/>
          <w:divBdr>
            <w:top w:val="none" w:sz="0" w:space="0" w:color="auto"/>
            <w:left w:val="none" w:sz="0" w:space="0" w:color="auto"/>
            <w:bottom w:val="none" w:sz="0" w:space="0" w:color="auto"/>
            <w:right w:val="none" w:sz="0" w:space="0" w:color="auto"/>
          </w:divBdr>
          <w:divsChild>
            <w:div w:id="363678181">
              <w:marLeft w:val="0"/>
              <w:marRight w:val="0"/>
              <w:marTop w:val="0"/>
              <w:marBottom w:val="0"/>
              <w:divBdr>
                <w:top w:val="none" w:sz="0" w:space="0" w:color="auto"/>
                <w:left w:val="none" w:sz="0" w:space="0" w:color="auto"/>
                <w:bottom w:val="none" w:sz="0" w:space="0" w:color="auto"/>
                <w:right w:val="none" w:sz="0" w:space="0" w:color="auto"/>
              </w:divBdr>
            </w:div>
          </w:divsChild>
        </w:div>
        <w:div w:id="1616718641">
          <w:marLeft w:val="0"/>
          <w:marRight w:val="0"/>
          <w:marTop w:val="0"/>
          <w:marBottom w:val="0"/>
          <w:divBdr>
            <w:top w:val="none" w:sz="0" w:space="0" w:color="auto"/>
            <w:left w:val="none" w:sz="0" w:space="0" w:color="auto"/>
            <w:bottom w:val="none" w:sz="0" w:space="0" w:color="auto"/>
            <w:right w:val="none" w:sz="0" w:space="0" w:color="auto"/>
          </w:divBdr>
          <w:divsChild>
            <w:div w:id="483283496">
              <w:marLeft w:val="0"/>
              <w:marRight w:val="0"/>
              <w:marTop w:val="0"/>
              <w:marBottom w:val="0"/>
              <w:divBdr>
                <w:top w:val="none" w:sz="0" w:space="0" w:color="auto"/>
                <w:left w:val="none" w:sz="0" w:space="0" w:color="auto"/>
                <w:bottom w:val="none" w:sz="0" w:space="0" w:color="auto"/>
                <w:right w:val="none" w:sz="0" w:space="0" w:color="auto"/>
              </w:divBdr>
            </w:div>
          </w:divsChild>
        </w:div>
        <w:div w:id="987588458">
          <w:marLeft w:val="0"/>
          <w:marRight w:val="0"/>
          <w:marTop w:val="0"/>
          <w:marBottom w:val="0"/>
          <w:divBdr>
            <w:top w:val="none" w:sz="0" w:space="0" w:color="auto"/>
            <w:left w:val="none" w:sz="0" w:space="0" w:color="auto"/>
            <w:bottom w:val="none" w:sz="0" w:space="0" w:color="auto"/>
            <w:right w:val="none" w:sz="0" w:space="0" w:color="auto"/>
          </w:divBdr>
          <w:divsChild>
            <w:div w:id="98454945">
              <w:marLeft w:val="0"/>
              <w:marRight w:val="0"/>
              <w:marTop w:val="0"/>
              <w:marBottom w:val="0"/>
              <w:divBdr>
                <w:top w:val="none" w:sz="0" w:space="0" w:color="auto"/>
                <w:left w:val="none" w:sz="0" w:space="0" w:color="auto"/>
                <w:bottom w:val="none" w:sz="0" w:space="0" w:color="auto"/>
                <w:right w:val="none" w:sz="0" w:space="0" w:color="auto"/>
              </w:divBdr>
            </w:div>
          </w:divsChild>
        </w:div>
        <w:div w:id="1198784793">
          <w:marLeft w:val="0"/>
          <w:marRight w:val="0"/>
          <w:marTop w:val="0"/>
          <w:marBottom w:val="0"/>
          <w:divBdr>
            <w:top w:val="none" w:sz="0" w:space="0" w:color="auto"/>
            <w:left w:val="none" w:sz="0" w:space="0" w:color="auto"/>
            <w:bottom w:val="none" w:sz="0" w:space="0" w:color="auto"/>
            <w:right w:val="none" w:sz="0" w:space="0" w:color="auto"/>
          </w:divBdr>
          <w:divsChild>
            <w:div w:id="1891307746">
              <w:marLeft w:val="0"/>
              <w:marRight w:val="0"/>
              <w:marTop w:val="0"/>
              <w:marBottom w:val="0"/>
              <w:divBdr>
                <w:top w:val="none" w:sz="0" w:space="0" w:color="auto"/>
                <w:left w:val="none" w:sz="0" w:space="0" w:color="auto"/>
                <w:bottom w:val="none" w:sz="0" w:space="0" w:color="auto"/>
                <w:right w:val="none" w:sz="0" w:space="0" w:color="auto"/>
              </w:divBdr>
            </w:div>
          </w:divsChild>
        </w:div>
        <w:div w:id="1422215030">
          <w:marLeft w:val="0"/>
          <w:marRight w:val="0"/>
          <w:marTop w:val="0"/>
          <w:marBottom w:val="0"/>
          <w:divBdr>
            <w:top w:val="none" w:sz="0" w:space="0" w:color="auto"/>
            <w:left w:val="none" w:sz="0" w:space="0" w:color="auto"/>
            <w:bottom w:val="none" w:sz="0" w:space="0" w:color="auto"/>
            <w:right w:val="none" w:sz="0" w:space="0" w:color="auto"/>
          </w:divBdr>
          <w:divsChild>
            <w:div w:id="513495074">
              <w:marLeft w:val="0"/>
              <w:marRight w:val="0"/>
              <w:marTop w:val="0"/>
              <w:marBottom w:val="0"/>
              <w:divBdr>
                <w:top w:val="none" w:sz="0" w:space="0" w:color="auto"/>
                <w:left w:val="none" w:sz="0" w:space="0" w:color="auto"/>
                <w:bottom w:val="none" w:sz="0" w:space="0" w:color="auto"/>
                <w:right w:val="none" w:sz="0" w:space="0" w:color="auto"/>
              </w:divBdr>
            </w:div>
          </w:divsChild>
        </w:div>
        <w:div w:id="82072627">
          <w:marLeft w:val="0"/>
          <w:marRight w:val="0"/>
          <w:marTop w:val="0"/>
          <w:marBottom w:val="0"/>
          <w:divBdr>
            <w:top w:val="none" w:sz="0" w:space="0" w:color="auto"/>
            <w:left w:val="none" w:sz="0" w:space="0" w:color="auto"/>
            <w:bottom w:val="none" w:sz="0" w:space="0" w:color="auto"/>
            <w:right w:val="none" w:sz="0" w:space="0" w:color="auto"/>
          </w:divBdr>
          <w:divsChild>
            <w:div w:id="82382832">
              <w:marLeft w:val="0"/>
              <w:marRight w:val="0"/>
              <w:marTop w:val="0"/>
              <w:marBottom w:val="0"/>
              <w:divBdr>
                <w:top w:val="none" w:sz="0" w:space="0" w:color="auto"/>
                <w:left w:val="none" w:sz="0" w:space="0" w:color="auto"/>
                <w:bottom w:val="none" w:sz="0" w:space="0" w:color="auto"/>
                <w:right w:val="none" w:sz="0" w:space="0" w:color="auto"/>
              </w:divBdr>
            </w:div>
          </w:divsChild>
        </w:div>
        <w:div w:id="2048870232">
          <w:marLeft w:val="0"/>
          <w:marRight w:val="0"/>
          <w:marTop w:val="0"/>
          <w:marBottom w:val="0"/>
          <w:divBdr>
            <w:top w:val="none" w:sz="0" w:space="0" w:color="auto"/>
            <w:left w:val="none" w:sz="0" w:space="0" w:color="auto"/>
            <w:bottom w:val="none" w:sz="0" w:space="0" w:color="auto"/>
            <w:right w:val="none" w:sz="0" w:space="0" w:color="auto"/>
          </w:divBdr>
          <w:divsChild>
            <w:div w:id="1160929343">
              <w:marLeft w:val="0"/>
              <w:marRight w:val="0"/>
              <w:marTop w:val="0"/>
              <w:marBottom w:val="0"/>
              <w:divBdr>
                <w:top w:val="none" w:sz="0" w:space="0" w:color="auto"/>
                <w:left w:val="none" w:sz="0" w:space="0" w:color="auto"/>
                <w:bottom w:val="none" w:sz="0" w:space="0" w:color="auto"/>
                <w:right w:val="none" w:sz="0" w:space="0" w:color="auto"/>
              </w:divBdr>
            </w:div>
          </w:divsChild>
        </w:div>
        <w:div w:id="1976518069">
          <w:marLeft w:val="0"/>
          <w:marRight w:val="0"/>
          <w:marTop w:val="0"/>
          <w:marBottom w:val="0"/>
          <w:divBdr>
            <w:top w:val="none" w:sz="0" w:space="0" w:color="auto"/>
            <w:left w:val="none" w:sz="0" w:space="0" w:color="auto"/>
            <w:bottom w:val="none" w:sz="0" w:space="0" w:color="auto"/>
            <w:right w:val="none" w:sz="0" w:space="0" w:color="auto"/>
          </w:divBdr>
          <w:divsChild>
            <w:div w:id="136455430">
              <w:marLeft w:val="0"/>
              <w:marRight w:val="0"/>
              <w:marTop w:val="0"/>
              <w:marBottom w:val="0"/>
              <w:divBdr>
                <w:top w:val="none" w:sz="0" w:space="0" w:color="auto"/>
                <w:left w:val="none" w:sz="0" w:space="0" w:color="auto"/>
                <w:bottom w:val="none" w:sz="0" w:space="0" w:color="auto"/>
                <w:right w:val="none" w:sz="0" w:space="0" w:color="auto"/>
              </w:divBdr>
            </w:div>
          </w:divsChild>
        </w:div>
        <w:div w:id="314068162">
          <w:marLeft w:val="0"/>
          <w:marRight w:val="0"/>
          <w:marTop w:val="0"/>
          <w:marBottom w:val="0"/>
          <w:divBdr>
            <w:top w:val="none" w:sz="0" w:space="0" w:color="auto"/>
            <w:left w:val="none" w:sz="0" w:space="0" w:color="auto"/>
            <w:bottom w:val="none" w:sz="0" w:space="0" w:color="auto"/>
            <w:right w:val="none" w:sz="0" w:space="0" w:color="auto"/>
          </w:divBdr>
          <w:divsChild>
            <w:div w:id="108576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54072">
      <w:bodyDiv w:val="1"/>
      <w:marLeft w:val="0"/>
      <w:marRight w:val="0"/>
      <w:marTop w:val="0"/>
      <w:marBottom w:val="0"/>
      <w:divBdr>
        <w:top w:val="none" w:sz="0" w:space="0" w:color="auto"/>
        <w:left w:val="none" w:sz="0" w:space="0" w:color="auto"/>
        <w:bottom w:val="none" w:sz="0" w:space="0" w:color="auto"/>
        <w:right w:val="none" w:sz="0" w:space="0" w:color="auto"/>
      </w:divBdr>
      <w:divsChild>
        <w:div w:id="1300382157">
          <w:marLeft w:val="0"/>
          <w:marRight w:val="0"/>
          <w:marTop w:val="0"/>
          <w:marBottom w:val="0"/>
          <w:divBdr>
            <w:top w:val="none" w:sz="0" w:space="0" w:color="auto"/>
            <w:left w:val="none" w:sz="0" w:space="0" w:color="auto"/>
            <w:bottom w:val="none" w:sz="0" w:space="0" w:color="auto"/>
            <w:right w:val="none" w:sz="0" w:space="0" w:color="auto"/>
          </w:divBdr>
        </w:div>
        <w:div w:id="477066203">
          <w:marLeft w:val="0"/>
          <w:marRight w:val="0"/>
          <w:marTop w:val="0"/>
          <w:marBottom w:val="0"/>
          <w:divBdr>
            <w:top w:val="none" w:sz="0" w:space="0" w:color="auto"/>
            <w:left w:val="none" w:sz="0" w:space="0" w:color="auto"/>
            <w:bottom w:val="none" w:sz="0" w:space="0" w:color="auto"/>
            <w:right w:val="none" w:sz="0" w:space="0" w:color="auto"/>
          </w:divBdr>
        </w:div>
        <w:div w:id="1872568935">
          <w:marLeft w:val="0"/>
          <w:marRight w:val="0"/>
          <w:marTop w:val="0"/>
          <w:marBottom w:val="0"/>
          <w:divBdr>
            <w:top w:val="none" w:sz="0" w:space="0" w:color="auto"/>
            <w:left w:val="none" w:sz="0" w:space="0" w:color="auto"/>
            <w:bottom w:val="none" w:sz="0" w:space="0" w:color="auto"/>
            <w:right w:val="none" w:sz="0" w:space="0" w:color="auto"/>
          </w:divBdr>
        </w:div>
        <w:div w:id="1236084049">
          <w:marLeft w:val="0"/>
          <w:marRight w:val="0"/>
          <w:marTop w:val="0"/>
          <w:marBottom w:val="0"/>
          <w:divBdr>
            <w:top w:val="none" w:sz="0" w:space="0" w:color="auto"/>
            <w:left w:val="none" w:sz="0" w:space="0" w:color="auto"/>
            <w:bottom w:val="none" w:sz="0" w:space="0" w:color="auto"/>
            <w:right w:val="none" w:sz="0" w:space="0" w:color="auto"/>
          </w:divBdr>
        </w:div>
        <w:div w:id="388648979">
          <w:marLeft w:val="0"/>
          <w:marRight w:val="0"/>
          <w:marTop w:val="0"/>
          <w:marBottom w:val="0"/>
          <w:divBdr>
            <w:top w:val="none" w:sz="0" w:space="0" w:color="auto"/>
            <w:left w:val="none" w:sz="0" w:space="0" w:color="auto"/>
            <w:bottom w:val="none" w:sz="0" w:space="0" w:color="auto"/>
            <w:right w:val="none" w:sz="0" w:space="0" w:color="auto"/>
          </w:divBdr>
        </w:div>
        <w:div w:id="415983260">
          <w:marLeft w:val="0"/>
          <w:marRight w:val="0"/>
          <w:marTop w:val="0"/>
          <w:marBottom w:val="0"/>
          <w:divBdr>
            <w:top w:val="none" w:sz="0" w:space="0" w:color="auto"/>
            <w:left w:val="none" w:sz="0" w:space="0" w:color="auto"/>
            <w:bottom w:val="none" w:sz="0" w:space="0" w:color="auto"/>
            <w:right w:val="none" w:sz="0" w:space="0" w:color="auto"/>
          </w:divBdr>
        </w:div>
        <w:div w:id="411900347">
          <w:marLeft w:val="0"/>
          <w:marRight w:val="0"/>
          <w:marTop w:val="0"/>
          <w:marBottom w:val="0"/>
          <w:divBdr>
            <w:top w:val="none" w:sz="0" w:space="0" w:color="auto"/>
            <w:left w:val="none" w:sz="0" w:space="0" w:color="auto"/>
            <w:bottom w:val="none" w:sz="0" w:space="0" w:color="auto"/>
            <w:right w:val="none" w:sz="0" w:space="0" w:color="auto"/>
          </w:divBdr>
        </w:div>
        <w:div w:id="615720546">
          <w:marLeft w:val="0"/>
          <w:marRight w:val="0"/>
          <w:marTop w:val="0"/>
          <w:marBottom w:val="0"/>
          <w:divBdr>
            <w:top w:val="none" w:sz="0" w:space="0" w:color="auto"/>
            <w:left w:val="none" w:sz="0" w:space="0" w:color="auto"/>
            <w:bottom w:val="none" w:sz="0" w:space="0" w:color="auto"/>
            <w:right w:val="none" w:sz="0" w:space="0" w:color="auto"/>
          </w:divBdr>
        </w:div>
        <w:div w:id="319895272">
          <w:marLeft w:val="0"/>
          <w:marRight w:val="0"/>
          <w:marTop w:val="0"/>
          <w:marBottom w:val="0"/>
          <w:divBdr>
            <w:top w:val="none" w:sz="0" w:space="0" w:color="auto"/>
            <w:left w:val="none" w:sz="0" w:space="0" w:color="auto"/>
            <w:bottom w:val="none" w:sz="0" w:space="0" w:color="auto"/>
            <w:right w:val="none" w:sz="0" w:space="0" w:color="auto"/>
          </w:divBdr>
        </w:div>
        <w:div w:id="862326267">
          <w:marLeft w:val="0"/>
          <w:marRight w:val="0"/>
          <w:marTop w:val="0"/>
          <w:marBottom w:val="0"/>
          <w:divBdr>
            <w:top w:val="none" w:sz="0" w:space="0" w:color="auto"/>
            <w:left w:val="none" w:sz="0" w:space="0" w:color="auto"/>
            <w:bottom w:val="none" w:sz="0" w:space="0" w:color="auto"/>
            <w:right w:val="none" w:sz="0" w:space="0" w:color="auto"/>
          </w:divBdr>
        </w:div>
        <w:div w:id="1328829863">
          <w:marLeft w:val="0"/>
          <w:marRight w:val="0"/>
          <w:marTop w:val="0"/>
          <w:marBottom w:val="0"/>
          <w:divBdr>
            <w:top w:val="none" w:sz="0" w:space="0" w:color="auto"/>
            <w:left w:val="none" w:sz="0" w:space="0" w:color="auto"/>
            <w:bottom w:val="none" w:sz="0" w:space="0" w:color="auto"/>
            <w:right w:val="none" w:sz="0" w:space="0" w:color="auto"/>
          </w:divBdr>
        </w:div>
        <w:div w:id="47337421">
          <w:marLeft w:val="0"/>
          <w:marRight w:val="0"/>
          <w:marTop w:val="0"/>
          <w:marBottom w:val="0"/>
          <w:divBdr>
            <w:top w:val="none" w:sz="0" w:space="0" w:color="auto"/>
            <w:left w:val="none" w:sz="0" w:space="0" w:color="auto"/>
            <w:bottom w:val="none" w:sz="0" w:space="0" w:color="auto"/>
            <w:right w:val="none" w:sz="0" w:space="0" w:color="auto"/>
          </w:divBdr>
        </w:div>
        <w:div w:id="1472021036">
          <w:marLeft w:val="0"/>
          <w:marRight w:val="0"/>
          <w:marTop w:val="0"/>
          <w:marBottom w:val="0"/>
          <w:divBdr>
            <w:top w:val="none" w:sz="0" w:space="0" w:color="auto"/>
            <w:left w:val="none" w:sz="0" w:space="0" w:color="auto"/>
            <w:bottom w:val="none" w:sz="0" w:space="0" w:color="auto"/>
            <w:right w:val="none" w:sz="0" w:space="0" w:color="auto"/>
          </w:divBdr>
        </w:div>
        <w:div w:id="90011099">
          <w:marLeft w:val="0"/>
          <w:marRight w:val="0"/>
          <w:marTop w:val="0"/>
          <w:marBottom w:val="0"/>
          <w:divBdr>
            <w:top w:val="none" w:sz="0" w:space="0" w:color="auto"/>
            <w:left w:val="none" w:sz="0" w:space="0" w:color="auto"/>
            <w:bottom w:val="none" w:sz="0" w:space="0" w:color="auto"/>
            <w:right w:val="none" w:sz="0" w:space="0" w:color="auto"/>
          </w:divBdr>
        </w:div>
        <w:div w:id="1832023645">
          <w:marLeft w:val="0"/>
          <w:marRight w:val="0"/>
          <w:marTop w:val="0"/>
          <w:marBottom w:val="0"/>
          <w:divBdr>
            <w:top w:val="none" w:sz="0" w:space="0" w:color="auto"/>
            <w:left w:val="none" w:sz="0" w:space="0" w:color="auto"/>
            <w:bottom w:val="none" w:sz="0" w:space="0" w:color="auto"/>
            <w:right w:val="none" w:sz="0" w:space="0" w:color="auto"/>
          </w:divBdr>
        </w:div>
        <w:div w:id="1841116137">
          <w:marLeft w:val="0"/>
          <w:marRight w:val="0"/>
          <w:marTop w:val="0"/>
          <w:marBottom w:val="0"/>
          <w:divBdr>
            <w:top w:val="none" w:sz="0" w:space="0" w:color="auto"/>
            <w:left w:val="none" w:sz="0" w:space="0" w:color="auto"/>
            <w:bottom w:val="none" w:sz="0" w:space="0" w:color="auto"/>
            <w:right w:val="none" w:sz="0" w:space="0" w:color="auto"/>
          </w:divBdr>
        </w:div>
        <w:div w:id="2010017989">
          <w:marLeft w:val="0"/>
          <w:marRight w:val="0"/>
          <w:marTop w:val="0"/>
          <w:marBottom w:val="0"/>
          <w:divBdr>
            <w:top w:val="none" w:sz="0" w:space="0" w:color="auto"/>
            <w:left w:val="none" w:sz="0" w:space="0" w:color="auto"/>
            <w:bottom w:val="none" w:sz="0" w:space="0" w:color="auto"/>
            <w:right w:val="none" w:sz="0" w:space="0" w:color="auto"/>
          </w:divBdr>
        </w:div>
        <w:div w:id="1701078758">
          <w:marLeft w:val="0"/>
          <w:marRight w:val="0"/>
          <w:marTop w:val="0"/>
          <w:marBottom w:val="0"/>
          <w:divBdr>
            <w:top w:val="none" w:sz="0" w:space="0" w:color="auto"/>
            <w:left w:val="none" w:sz="0" w:space="0" w:color="auto"/>
            <w:bottom w:val="none" w:sz="0" w:space="0" w:color="auto"/>
            <w:right w:val="none" w:sz="0" w:space="0" w:color="auto"/>
          </w:divBdr>
        </w:div>
        <w:div w:id="1666401346">
          <w:marLeft w:val="0"/>
          <w:marRight w:val="0"/>
          <w:marTop w:val="0"/>
          <w:marBottom w:val="0"/>
          <w:divBdr>
            <w:top w:val="none" w:sz="0" w:space="0" w:color="auto"/>
            <w:left w:val="none" w:sz="0" w:space="0" w:color="auto"/>
            <w:bottom w:val="none" w:sz="0" w:space="0" w:color="auto"/>
            <w:right w:val="none" w:sz="0" w:space="0" w:color="auto"/>
          </w:divBdr>
        </w:div>
        <w:div w:id="726608100">
          <w:marLeft w:val="0"/>
          <w:marRight w:val="0"/>
          <w:marTop w:val="0"/>
          <w:marBottom w:val="0"/>
          <w:divBdr>
            <w:top w:val="none" w:sz="0" w:space="0" w:color="auto"/>
            <w:left w:val="none" w:sz="0" w:space="0" w:color="auto"/>
            <w:bottom w:val="none" w:sz="0" w:space="0" w:color="auto"/>
            <w:right w:val="none" w:sz="0" w:space="0" w:color="auto"/>
          </w:divBdr>
        </w:div>
        <w:div w:id="1286307367">
          <w:marLeft w:val="0"/>
          <w:marRight w:val="0"/>
          <w:marTop w:val="0"/>
          <w:marBottom w:val="0"/>
          <w:divBdr>
            <w:top w:val="none" w:sz="0" w:space="0" w:color="auto"/>
            <w:left w:val="none" w:sz="0" w:space="0" w:color="auto"/>
            <w:bottom w:val="none" w:sz="0" w:space="0" w:color="auto"/>
            <w:right w:val="none" w:sz="0" w:space="0" w:color="auto"/>
          </w:divBdr>
        </w:div>
        <w:div w:id="283851236">
          <w:marLeft w:val="0"/>
          <w:marRight w:val="0"/>
          <w:marTop w:val="0"/>
          <w:marBottom w:val="0"/>
          <w:divBdr>
            <w:top w:val="none" w:sz="0" w:space="0" w:color="auto"/>
            <w:left w:val="none" w:sz="0" w:space="0" w:color="auto"/>
            <w:bottom w:val="none" w:sz="0" w:space="0" w:color="auto"/>
            <w:right w:val="none" w:sz="0" w:space="0" w:color="auto"/>
          </w:divBdr>
        </w:div>
        <w:div w:id="10373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FC5E309A797A47BD0D9B4B0A6CFD22" ma:contentTypeVersion="17" ma:contentTypeDescription="Create a new document." ma:contentTypeScope="" ma:versionID="d23a3592c94a659640114502d59acddc">
  <xsd:schema xmlns:xsd="http://www.w3.org/2001/XMLSchema" xmlns:xs="http://www.w3.org/2001/XMLSchema" xmlns:p="http://schemas.microsoft.com/office/2006/metadata/properties" xmlns:ns3="a149ef12-1929-451b-936a-fe53138fef4e" xmlns:ns4="2b3aea6a-95f3-45be-806e-b0454d178232" targetNamespace="http://schemas.microsoft.com/office/2006/metadata/properties" ma:root="true" ma:fieldsID="482cd4251634027196bda2601cd1e793" ns3:_="" ns4:_="">
    <xsd:import namespace="a149ef12-1929-451b-936a-fe53138fef4e"/>
    <xsd:import namespace="2b3aea6a-95f3-45be-806e-b0454d178232"/>
    <xsd:element name="properties">
      <xsd:complexType>
        <xsd:sequence>
          <xsd:element name="documentManagement">
            <xsd:complexType>
              <xsd:all>
                <xsd:element ref="ns3:CloudMigratorOriginId" minOccurs="0"/>
                <xsd:element ref="ns3:FileHash" minOccurs="0"/>
                <xsd:element ref="ns3:CloudMigratorVersion" minOccurs="0"/>
                <xsd:element ref="ns3:UniqueSourceRef" minOccurs="0"/>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_activity"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9ef12-1929-451b-936a-fe53138fef4e"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3aea6a-95f3-45be-806e-b0454d17823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niqueSourceRef xmlns="a149ef12-1929-451b-936a-fe53138fef4e" xsi:nil="true"/>
    <CloudMigratorOriginId xmlns="a149ef12-1929-451b-936a-fe53138fef4e" xsi:nil="true"/>
    <FileHash xmlns="a149ef12-1929-451b-936a-fe53138fef4e" xsi:nil="true"/>
    <_activity xmlns="a149ef12-1929-451b-936a-fe53138fef4e" xsi:nil="true"/>
    <CloudMigratorVersion xmlns="a149ef12-1929-451b-936a-fe53138fef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64B8D-1826-4C38-9A48-C67215F83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9ef12-1929-451b-936a-fe53138fef4e"/>
    <ds:schemaRef ds:uri="2b3aea6a-95f3-45be-806e-b0454d178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BDC0F-9298-4B63-9858-220BF4F19F19}">
  <ds:schemaRefs>
    <ds:schemaRef ds:uri="http://schemas.microsoft.com/office/2006/metadata/properties"/>
    <ds:schemaRef ds:uri="http://schemas.microsoft.com/office/infopath/2007/PartnerControls"/>
    <ds:schemaRef ds:uri="a149ef12-1929-451b-936a-fe53138fef4e"/>
  </ds:schemaRefs>
</ds:datastoreItem>
</file>

<file path=customXml/itemProps3.xml><?xml version="1.0" encoding="utf-8"?>
<ds:datastoreItem xmlns:ds="http://schemas.openxmlformats.org/officeDocument/2006/customXml" ds:itemID="{04122015-12D7-4886-A828-D16A31FA0459}">
  <ds:schemaRefs>
    <ds:schemaRef ds:uri="http://schemas.microsoft.com/sharepoint/v3/contenttype/forms"/>
  </ds:schemaRefs>
</ds:datastoreItem>
</file>

<file path=customXml/itemProps4.xml><?xml version="1.0" encoding="utf-8"?>
<ds:datastoreItem xmlns:ds="http://schemas.openxmlformats.org/officeDocument/2006/customXml" ds:itemID="{4079CAAF-04FF-48B3-BF96-D4E89189C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4127</Words>
  <Characters>23527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ECooke</dc:creator>
  <cp:keywords/>
  <dc:description/>
  <cp:lastModifiedBy>Gemma Lakin</cp:lastModifiedBy>
  <cp:revision>2</cp:revision>
  <cp:lastPrinted>2018-05-14T07:59:00Z</cp:lastPrinted>
  <dcterms:created xsi:type="dcterms:W3CDTF">2024-08-20T15:13:00Z</dcterms:created>
  <dcterms:modified xsi:type="dcterms:W3CDTF">2024-08-20T15:13:00Z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0x0101008FFC5E309A797A47BD0D9B4B0A6CFD22</vt:lpwstr>
  </property>
</Properties>
</file>